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88" w:rsidRPr="002305F5" w:rsidRDefault="00AA2288" w:rsidP="00AA2288">
      <w:pPr>
        <w:spacing w:after="0" w:line="240" w:lineRule="auto"/>
        <w:rPr>
          <w:rFonts w:asciiTheme="majorHAnsi" w:hAnsiTheme="majorHAnsi" w:cstheme="majorHAnsi"/>
          <w:b/>
          <w:sz w:val="20"/>
          <w:szCs w:val="20"/>
        </w:rPr>
      </w:pPr>
      <w:r w:rsidRPr="002305F5">
        <w:rPr>
          <w:rFonts w:asciiTheme="majorHAnsi" w:hAnsiTheme="majorHAnsi" w:cstheme="majorHAnsi"/>
          <w:b/>
          <w:sz w:val="20"/>
          <w:szCs w:val="20"/>
        </w:rPr>
        <w:t>Overzicht discussiepunten 2</w:t>
      </w:r>
      <w:r w:rsidRPr="002305F5">
        <w:rPr>
          <w:rFonts w:asciiTheme="majorHAnsi" w:hAnsiTheme="majorHAnsi" w:cstheme="majorHAnsi"/>
          <w:b/>
          <w:sz w:val="20"/>
          <w:szCs w:val="20"/>
          <w:vertAlign w:val="superscript"/>
        </w:rPr>
        <w:t>e</w:t>
      </w:r>
      <w:r w:rsidRPr="002305F5">
        <w:rPr>
          <w:rFonts w:asciiTheme="majorHAnsi" w:hAnsiTheme="majorHAnsi" w:cstheme="majorHAnsi"/>
          <w:b/>
          <w:sz w:val="20"/>
          <w:szCs w:val="20"/>
        </w:rPr>
        <w:t xml:space="preserve"> </w:t>
      </w:r>
      <w:proofErr w:type="spellStart"/>
      <w:r w:rsidRPr="002305F5">
        <w:rPr>
          <w:rFonts w:asciiTheme="majorHAnsi" w:hAnsiTheme="majorHAnsi" w:cstheme="majorHAnsi"/>
          <w:b/>
          <w:sz w:val="20"/>
          <w:szCs w:val="20"/>
        </w:rPr>
        <w:t>bronhoudersmiddag</w:t>
      </w:r>
      <w:proofErr w:type="spellEnd"/>
    </w:p>
    <w:p w:rsidR="00AA2288" w:rsidRPr="002305F5" w:rsidRDefault="00AA2288" w:rsidP="00AA2288">
      <w:pPr>
        <w:spacing w:after="0" w:line="240" w:lineRule="auto"/>
        <w:rPr>
          <w:rFonts w:asciiTheme="majorHAnsi" w:hAnsiTheme="majorHAnsi" w:cstheme="majorHAnsi"/>
          <w:sz w:val="20"/>
          <w:szCs w:val="20"/>
        </w:rPr>
      </w:pPr>
      <w:bookmarkStart w:id="0" w:name="_GoBack"/>
      <w:bookmarkEnd w:id="0"/>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Datum: 3 december 2020</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Locatie: MS Teams</w:t>
      </w:r>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AA2288">
      <w:pPr>
        <w:spacing w:after="0" w:line="240" w:lineRule="auto"/>
        <w:rPr>
          <w:rFonts w:asciiTheme="majorHAnsi" w:hAnsiTheme="majorHAnsi" w:cstheme="majorHAnsi"/>
          <w:b/>
          <w:sz w:val="20"/>
          <w:szCs w:val="20"/>
          <w:u w:val="single"/>
        </w:rPr>
      </w:pPr>
      <w:r w:rsidRPr="002305F5">
        <w:rPr>
          <w:rFonts w:asciiTheme="majorHAnsi" w:hAnsiTheme="majorHAnsi" w:cstheme="majorHAnsi"/>
          <w:b/>
          <w:sz w:val="20"/>
          <w:szCs w:val="20"/>
          <w:u w:val="single"/>
        </w:rPr>
        <w:t>Opening</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Rianne Dobbelsteen heet iedereen van harte welkom en bedankt ieder voor zijn/haar aanwezigheid in de digitale vergadering. Doel van deze online bijeenkomst is het uitwisselen van ervaringen over het test- en aansluittraject door actief bij het REV betrokken bronhouders. </w:t>
      </w:r>
    </w:p>
    <w:p w:rsidR="000242C8"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De meeste aanwezigen hebben één of meer informatiebijeenkomsten bijgewoond met collega’s uit het REV-team (RWS/</w:t>
      </w:r>
      <w:proofErr w:type="spellStart"/>
      <w:r w:rsidRPr="002305F5">
        <w:rPr>
          <w:rFonts w:asciiTheme="majorHAnsi" w:hAnsiTheme="majorHAnsi" w:cstheme="majorHAnsi"/>
          <w:sz w:val="20"/>
          <w:szCs w:val="20"/>
        </w:rPr>
        <w:t>InfoMil</w:t>
      </w:r>
      <w:proofErr w:type="spellEnd"/>
      <w:r w:rsidRPr="002305F5">
        <w:rPr>
          <w:rFonts w:asciiTheme="majorHAnsi" w:hAnsiTheme="majorHAnsi" w:cstheme="majorHAnsi"/>
          <w:sz w:val="20"/>
          <w:szCs w:val="20"/>
        </w:rPr>
        <w:t xml:space="preserve">, </w:t>
      </w:r>
      <w:proofErr w:type="spellStart"/>
      <w:r w:rsidRPr="002305F5">
        <w:rPr>
          <w:rFonts w:asciiTheme="majorHAnsi" w:hAnsiTheme="majorHAnsi" w:cstheme="majorHAnsi"/>
          <w:sz w:val="20"/>
          <w:szCs w:val="20"/>
        </w:rPr>
        <w:t>Geodan</w:t>
      </w:r>
      <w:proofErr w:type="spellEnd"/>
      <w:r w:rsidRPr="002305F5">
        <w:rPr>
          <w:rFonts w:asciiTheme="majorHAnsi" w:hAnsiTheme="majorHAnsi" w:cstheme="majorHAnsi"/>
          <w:sz w:val="20"/>
          <w:szCs w:val="20"/>
        </w:rPr>
        <w:t xml:space="preserve"> en </w:t>
      </w:r>
      <w:proofErr w:type="spellStart"/>
      <w:r w:rsidRPr="002305F5">
        <w:rPr>
          <w:rFonts w:asciiTheme="majorHAnsi" w:hAnsiTheme="majorHAnsi" w:cstheme="majorHAnsi"/>
          <w:sz w:val="20"/>
          <w:szCs w:val="20"/>
        </w:rPr>
        <w:t>Antea</w:t>
      </w:r>
      <w:proofErr w:type="spellEnd"/>
      <w:r w:rsidRPr="002305F5">
        <w:rPr>
          <w:rFonts w:asciiTheme="majorHAnsi" w:hAnsiTheme="majorHAnsi" w:cstheme="majorHAnsi"/>
          <w:sz w:val="20"/>
          <w:szCs w:val="20"/>
        </w:rPr>
        <w:t xml:space="preserve"> Group). Enkele bronhouders zijn nog maar net betrokken bij het REV, maar zijn van harte welkom</w:t>
      </w:r>
      <w:r w:rsidR="009C3E6E" w:rsidRPr="002305F5">
        <w:rPr>
          <w:rFonts w:asciiTheme="majorHAnsi" w:hAnsiTheme="majorHAnsi" w:cstheme="majorHAnsi"/>
          <w:sz w:val="20"/>
          <w:szCs w:val="20"/>
        </w:rPr>
        <w:t xml:space="preserve"> om aan deze </w:t>
      </w:r>
      <w:r w:rsidR="000242C8">
        <w:rPr>
          <w:rFonts w:asciiTheme="majorHAnsi" w:hAnsiTheme="majorHAnsi" w:cstheme="majorHAnsi"/>
          <w:sz w:val="20"/>
          <w:szCs w:val="20"/>
        </w:rPr>
        <w:t>vergadering</w:t>
      </w:r>
      <w:r w:rsidR="009C3E6E" w:rsidRPr="002305F5">
        <w:rPr>
          <w:rFonts w:asciiTheme="majorHAnsi" w:hAnsiTheme="majorHAnsi" w:cstheme="majorHAnsi"/>
          <w:sz w:val="20"/>
          <w:szCs w:val="20"/>
        </w:rPr>
        <w:t xml:space="preserve"> deel te nemen.</w:t>
      </w:r>
      <w:r w:rsidRPr="002305F5">
        <w:rPr>
          <w:rFonts w:asciiTheme="majorHAnsi" w:hAnsiTheme="majorHAnsi" w:cstheme="majorHAnsi"/>
          <w:sz w:val="20"/>
          <w:szCs w:val="20"/>
        </w:rPr>
        <w:t xml:space="preserve"> </w:t>
      </w: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Het REV-team wil graag een terugkoppeling: Wat gaat er goed in het aansluitproces en wat kan beter? Waaraan is behoefte bij de bronhouders? Wat zijn tips en trucks om het proces te verbeteren? Tegelijk biedt deze bijeenkomst gelegenheid om met het REV-projectteam in discussie te gaan. </w:t>
      </w:r>
    </w:p>
    <w:p w:rsidR="00AA2288" w:rsidRPr="002305F5" w:rsidRDefault="00AA2288" w:rsidP="00AA2288">
      <w:pPr>
        <w:spacing w:after="0" w:line="240" w:lineRule="auto"/>
        <w:rPr>
          <w:rFonts w:asciiTheme="majorHAnsi" w:hAnsiTheme="majorHAnsi" w:cstheme="majorHAnsi"/>
          <w:sz w:val="20"/>
          <w:szCs w:val="20"/>
        </w:rPr>
      </w:pPr>
    </w:p>
    <w:p w:rsidR="00AA2288" w:rsidRPr="002305F5" w:rsidRDefault="00AA2288"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Vanwege de omvang van de groep is er geen voorstelrondje. Wel wordt iedereen nadrukkelijk uitgenodigd deel te nemen aan de discussie en suggesties te delen. </w:t>
      </w:r>
    </w:p>
    <w:p w:rsidR="00AA2288" w:rsidRPr="002305F5" w:rsidRDefault="00AA2288" w:rsidP="00AA2288">
      <w:pPr>
        <w:spacing w:after="0" w:line="240" w:lineRule="auto"/>
        <w:rPr>
          <w:rFonts w:asciiTheme="majorHAnsi" w:hAnsiTheme="majorHAnsi" w:cstheme="majorHAnsi"/>
          <w:sz w:val="20"/>
          <w:szCs w:val="20"/>
        </w:rPr>
      </w:pPr>
    </w:p>
    <w:p w:rsidR="00557C7D" w:rsidRDefault="00AA2288" w:rsidP="002305F5">
      <w:pPr>
        <w:tabs>
          <w:tab w:val="left" w:pos="3969"/>
        </w:tabs>
        <w:spacing w:after="0" w:line="240" w:lineRule="auto"/>
        <w:rPr>
          <w:rFonts w:asciiTheme="majorHAnsi" w:hAnsiTheme="majorHAnsi" w:cstheme="majorHAnsi"/>
          <w:b/>
          <w:sz w:val="20"/>
          <w:szCs w:val="20"/>
        </w:rPr>
      </w:pPr>
      <w:r w:rsidRPr="002305F5">
        <w:rPr>
          <w:rFonts w:asciiTheme="majorHAnsi" w:hAnsiTheme="majorHAnsi" w:cstheme="majorHAnsi"/>
          <w:b/>
          <w:sz w:val="20"/>
          <w:szCs w:val="20"/>
        </w:rPr>
        <w:t>Organisatie</w:t>
      </w:r>
    </w:p>
    <w:p w:rsidR="002305F5" w:rsidRPr="00557C7D" w:rsidRDefault="002305F5" w:rsidP="002305F5">
      <w:pPr>
        <w:tabs>
          <w:tab w:val="left" w:pos="3969"/>
        </w:tabs>
        <w:spacing w:after="0" w:line="240" w:lineRule="auto"/>
        <w:rPr>
          <w:rFonts w:asciiTheme="majorHAnsi" w:hAnsiTheme="majorHAnsi" w:cstheme="majorHAnsi"/>
          <w:b/>
          <w:sz w:val="20"/>
          <w:szCs w:val="20"/>
        </w:rPr>
      </w:pPr>
      <w:r w:rsidRPr="002305F5">
        <w:rPr>
          <w:rFonts w:asciiTheme="majorHAnsi" w:hAnsiTheme="majorHAnsi" w:cstheme="majorHAnsi"/>
          <w:i/>
          <w:iCs/>
          <w:sz w:val="20"/>
          <w:szCs w:val="20"/>
        </w:rPr>
        <w:t>DCMR</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DCMR</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FUMO</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proofErr w:type="spellStart"/>
      <w:r w:rsidRPr="002305F5">
        <w:rPr>
          <w:rFonts w:asciiTheme="majorHAnsi" w:hAnsiTheme="majorHAnsi" w:cstheme="majorHAnsi"/>
          <w:i/>
          <w:iCs/>
          <w:sz w:val="20"/>
          <w:szCs w:val="20"/>
        </w:rPr>
        <w:t>Gasunie</w:t>
      </w:r>
      <w:proofErr w:type="spellEnd"/>
    </w:p>
    <w:p w:rsidR="002305F5" w:rsidRPr="00557C7D" w:rsidRDefault="00557C7D" w:rsidP="002305F5">
      <w:pPr>
        <w:tabs>
          <w:tab w:val="left" w:pos="3969"/>
        </w:tabs>
        <w:spacing w:after="0" w:line="240" w:lineRule="auto"/>
        <w:rPr>
          <w:rFonts w:asciiTheme="majorHAnsi" w:hAnsiTheme="majorHAnsi" w:cstheme="majorHAnsi"/>
          <w:i/>
          <w:iCs/>
          <w:sz w:val="20"/>
          <w:szCs w:val="20"/>
        </w:rPr>
      </w:pPr>
      <w:r>
        <w:rPr>
          <w:rFonts w:asciiTheme="majorHAnsi" w:hAnsiTheme="majorHAnsi" w:cstheme="majorHAnsi"/>
          <w:i/>
          <w:iCs/>
          <w:sz w:val="20"/>
          <w:szCs w:val="20"/>
        </w:rPr>
        <w:t xml:space="preserve"> </w:t>
      </w:r>
      <w:r w:rsidR="002305F5" w:rsidRPr="00557C7D">
        <w:rPr>
          <w:rFonts w:asciiTheme="majorHAnsi" w:hAnsiTheme="majorHAnsi" w:cstheme="majorHAnsi"/>
          <w:i/>
          <w:iCs/>
          <w:sz w:val="20"/>
          <w:szCs w:val="20"/>
        </w:rPr>
        <w:t>I-GO</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I</w:t>
      </w:r>
      <w:r>
        <w:rPr>
          <w:rFonts w:asciiTheme="majorHAnsi" w:hAnsiTheme="majorHAnsi" w:cstheme="majorHAnsi"/>
          <w:i/>
          <w:iCs/>
          <w:sz w:val="20"/>
          <w:szCs w:val="20"/>
        </w:rPr>
        <w:t xml:space="preserve">nspectie </w:t>
      </w:r>
      <w:r w:rsidRPr="002305F5">
        <w:rPr>
          <w:rFonts w:asciiTheme="majorHAnsi" w:hAnsiTheme="majorHAnsi" w:cstheme="majorHAnsi"/>
          <w:i/>
          <w:iCs/>
          <w:sz w:val="20"/>
          <w:szCs w:val="20"/>
        </w:rPr>
        <w:t>L</w:t>
      </w:r>
      <w:r>
        <w:rPr>
          <w:rFonts w:asciiTheme="majorHAnsi" w:hAnsiTheme="majorHAnsi" w:cstheme="majorHAnsi"/>
          <w:i/>
          <w:iCs/>
          <w:sz w:val="20"/>
          <w:szCs w:val="20"/>
        </w:rPr>
        <w:t xml:space="preserve">eefomgeving en </w:t>
      </w:r>
      <w:r w:rsidRPr="002305F5">
        <w:rPr>
          <w:rFonts w:asciiTheme="majorHAnsi" w:hAnsiTheme="majorHAnsi" w:cstheme="majorHAnsi"/>
          <w:i/>
          <w:iCs/>
          <w:sz w:val="20"/>
          <w:szCs w:val="20"/>
        </w:rPr>
        <w:t>T</w:t>
      </w:r>
      <w:r>
        <w:rPr>
          <w:rFonts w:asciiTheme="majorHAnsi" w:hAnsiTheme="majorHAnsi" w:cstheme="majorHAnsi"/>
          <w:i/>
          <w:iCs/>
          <w:sz w:val="20"/>
          <w:szCs w:val="20"/>
        </w:rPr>
        <w:t>ransport</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sz w:val="20"/>
          <w:szCs w:val="20"/>
        </w:rPr>
        <w:t>Ministerie van Defensie</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Achterhoek</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B</w:t>
      </w:r>
      <w:r>
        <w:rPr>
          <w:rFonts w:asciiTheme="majorHAnsi" w:hAnsiTheme="majorHAnsi" w:cstheme="majorHAnsi"/>
          <w:i/>
          <w:iCs/>
          <w:sz w:val="20"/>
          <w:szCs w:val="20"/>
        </w:rPr>
        <w:t xml:space="preserve">rabant </w:t>
      </w:r>
      <w:r w:rsidRPr="002305F5">
        <w:rPr>
          <w:rFonts w:asciiTheme="majorHAnsi" w:hAnsiTheme="majorHAnsi" w:cstheme="majorHAnsi"/>
          <w:i/>
          <w:iCs/>
          <w:sz w:val="20"/>
          <w:szCs w:val="20"/>
        </w:rPr>
        <w:t>N</w:t>
      </w:r>
      <w:r>
        <w:rPr>
          <w:rFonts w:asciiTheme="majorHAnsi" w:hAnsiTheme="majorHAnsi" w:cstheme="majorHAnsi"/>
          <w:i/>
          <w:iCs/>
          <w:sz w:val="20"/>
          <w:szCs w:val="20"/>
        </w:rPr>
        <w:t>oord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Groningen</w:t>
      </w:r>
    </w:p>
    <w:p w:rsidR="00557C7D"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IJmond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 xml:space="preserve">OD </w:t>
      </w:r>
      <w:proofErr w:type="spellStart"/>
      <w:r w:rsidRPr="002305F5">
        <w:rPr>
          <w:rFonts w:asciiTheme="majorHAnsi" w:hAnsiTheme="majorHAnsi" w:cstheme="majorHAnsi"/>
          <w:i/>
          <w:iCs/>
          <w:sz w:val="20"/>
          <w:szCs w:val="20"/>
        </w:rPr>
        <w:t>Ijsselland</w:t>
      </w:r>
      <w:proofErr w:type="spellEnd"/>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M</w:t>
      </w:r>
      <w:r>
        <w:rPr>
          <w:rFonts w:asciiTheme="majorHAnsi" w:hAnsiTheme="majorHAnsi" w:cstheme="majorHAnsi"/>
          <w:i/>
          <w:iCs/>
          <w:sz w:val="20"/>
          <w:szCs w:val="20"/>
        </w:rPr>
        <w:t xml:space="preserve">idden </w:t>
      </w:r>
      <w:r w:rsidRPr="002305F5">
        <w:rPr>
          <w:rFonts w:asciiTheme="majorHAnsi" w:hAnsiTheme="majorHAnsi" w:cstheme="majorHAnsi"/>
          <w:i/>
          <w:iCs/>
          <w:sz w:val="20"/>
          <w:szCs w:val="20"/>
        </w:rPr>
        <w:t>H</w:t>
      </w:r>
      <w:r>
        <w:rPr>
          <w:rFonts w:asciiTheme="majorHAnsi" w:hAnsiTheme="majorHAnsi" w:cstheme="majorHAnsi"/>
          <w:i/>
          <w:iCs/>
          <w:sz w:val="20"/>
          <w:szCs w:val="20"/>
        </w:rPr>
        <w:t>olland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N</w:t>
      </w:r>
      <w:r>
        <w:rPr>
          <w:rFonts w:asciiTheme="majorHAnsi" w:hAnsiTheme="majorHAnsi" w:cstheme="majorHAnsi"/>
          <w:i/>
          <w:iCs/>
          <w:sz w:val="20"/>
          <w:szCs w:val="20"/>
        </w:rPr>
        <w:t>oordzeekanaalgebied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Rivierenland</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OD Regio Utrecht</w:t>
      </w:r>
    </w:p>
    <w:p w:rsidR="002305F5" w:rsidRPr="00557C7D" w:rsidRDefault="002305F5" w:rsidP="002305F5">
      <w:pPr>
        <w:tabs>
          <w:tab w:val="left" w:pos="3969"/>
        </w:tabs>
        <w:spacing w:after="0" w:line="240" w:lineRule="auto"/>
        <w:rPr>
          <w:rFonts w:asciiTheme="majorHAnsi" w:hAnsiTheme="majorHAnsi" w:cstheme="majorHAnsi"/>
          <w:i/>
          <w:iCs/>
          <w:sz w:val="20"/>
          <w:szCs w:val="20"/>
        </w:rPr>
      </w:pPr>
      <w:r w:rsidRPr="00A06A77">
        <w:rPr>
          <w:rFonts w:asciiTheme="majorHAnsi" w:hAnsiTheme="majorHAnsi" w:cstheme="majorHAnsi"/>
          <w:i/>
          <w:iCs/>
          <w:sz w:val="20"/>
          <w:szCs w:val="20"/>
          <w:lang w:val="de-DE"/>
        </w:rPr>
        <w:t>OD West Holland</w:t>
      </w:r>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 xml:space="preserve">OD </w:t>
      </w:r>
      <w:proofErr w:type="spellStart"/>
      <w:r w:rsidRPr="00A06A77">
        <w:rPr>
          <w:rFonts w:asciiTheme="majorHAnsi" w:hAnsiTheme="majorHAnsi" w:cstheme="majorHAnsi"/>
          <w:i/>
          <w:iCs/>
          <w:sz w:val="20"/>
          <w:szCs w:val="20"/>
          <w:lang w:val="de-DE"/>
        </w:rPr>
        <w:t>Zuid</w:t>
      </w:r>
      <w:proofErr w:type="spellEnd"/>
      <w:r w:rsidRPr="00A06A77">
        <w:rPr>
          <w:rFonts w:asciiTheme="majorHAnsi" w:hAnsiTheme="majorHAnsi" w:cstheme="majorHAnsi"/>
          <w:i/>
          <w:iCs/>
          <w:sz w:val="20"/>
          <w:szCs w:val="20"/>
          <w:lang w:val="de-DE"/>
        </w:rPr>
        <w:t xml:space="preserve"> Holland </w:t>
      </w:r>
      <w:proofErr w:type="spellStart"/>
      <w:r w:rsidRPr="00A06A77">
        <w:rPr>
          <w:rFonts w:asciiTheme="majorHAnsi" w:hAnsiTheme="majorHAnsi" w:cstheme="majorHAnsi"/>
          <w:i/>
          <w:iCs/>
          <w:sz w:val="20"/>
          <w:szCs w:val="20"/>
          <w:lang w:val="de-DE"/>
        </w:rPr>
        <w:t>Zuid</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fr-FR"/>
        </w:rPr>
      </w:pPr>
      <w:r w:rsidRPr="00A06A77">
        <w:rPr>
          <w:rFonts w:ascii="Calibri Light" w:hAnsi="Calibri Light" w:cs="Calibri Light"/>
          <w:sz w:val="20"/>
          <w:szCs w:val="20"/>
          <w:lang w:val="fr-FR"/>
        </w:rPr>
        <w:t>PPS-Pipelines</w:t>
      </w:r>
    </w:p>
    <w:p w:rsidR="002305F5" w:rsidRPr="00A06A77" w:rsidRDefault="002305F5" w:rsidP="002305F5">
      <w:pPr>
        <w:tabs>
          <w:tab w:val="left" w:pos="3969"/>
        </w:tabs>
        <w:spacing w:after="0" w:line="240" w:lineRule="auto"/>
        <w:rPr>
          <w:rFonts w:asciiTheme="majorHAnsi" w:hAnsiTheme="majorHAnsi" w:cstheme="majorHAnsi"/>
          <w:i/>
          <w:iCs/>
          <w:sz w:val="20"/>
          <w:szCs w:val="20"/>
          <w:lang w:val="fr-FR"/>
        </w:rPr>
      </w:pPr>
      <w:proofErr w:type="spellStart"/>
      <w:r w:rsidRPr="00A06A77">
        <w:rPr>
          <w:rFonts w:asciiTheme="majorHAnsi" w:hAnsiTheme="majorHAnsi" w:cstheme="majorHAnsi"/>
          <w:i/>
          <w:iCs/>
          <w:sz w:val="20"/>
          <w:szCs w:val="20"/>
          <w:lang w:val="fr-FR"/>
        </w:rPr>
        <w:t>Prorail</w:t>
      </w:r>
      <w:proofErr w:type="spellEnd"/>
    </w:p>
    <w:p w:rsidR="002305F5" w:rsidRPr="00A06A77"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 xml:space="preserve">RUD </w:t>
      </w:r>
      <w:proofErr w:type="spellStart"/>
      <w:r w:rsidRPr="00A06A77">
        <w:rPr>
          <w:rFonts w:asciiTheme="majorHAnsi" w:hAnsiTheme="majorHAnsi" w:cstheme="majorHAnsi"/>
          <w:i/>
          <w:iCs/>
          <w:sz w:val="20"/>
          <w:szCs w:val="20"/>
          <w:lang w:val="de-DE"/>
        </w:rPr>
        <w:t>Drenthe</w:t>
      </w:r>
      <w:proofErr w:type="spellEnd"/>
    </w:p>
    <w:p w:rsidR="00557C7D" w:rsidRDefault="002305F5" w:rsidP="002305F5">
      <w:pPr>
        <w:tabs>
          <w:tab w:val="left" w:pos="3969"/>
        </w:tabs>
        <w:spacing w:after="0" w:line="240" w:lineRule="auto"/>
        <w:rPr>
          <w:rFonts w:asciiTheme="majorHAnsi" w:hAnsiTheme="majorHAnsi" w:cstheme="majorHAnsi"/>
          <w:i/>
          <w:iCs/>
          <w:sz w:val="20"/>
          <w:szCs w:val="20"/>
          <w:lang w:val="de-DE"/>
        </w:rPr>
      </w:pPr>
      <w:r w:rsidRPr="00A06A77">
        <w:rPr>
          <w:rFonts w:asciiTheme="majorHAnsi" w:hAnsiTheme="majorHAnsi" w:cstheme="majorHAnsi"/>
          <w:i/>
          <w:iCs/>
          <w:sz w:val="20"/>
          <w:szCs w:val="20"/>
          <w:lang w:val="de-DE"/>
        </w:rPr>
        <w:t>Velin</w:t>
      </w:r>
    </w:p>
    <w:p w:rsidR="002305F5" w:rsidRPr="00557C7D" w:rsidRDefault="002305F5" w:rsidP="002305F5">
      <w:pPr>
        <w:tabs>
          <w:tab w:val="left" w:pos="3969"/>
        </w:tabs>
        <w:spacing w:after="0" w:line="240" w:lineRule="auto"/>
        <w:rPr>
          <w:rFonts w:asciiTheme="majorHAnsi" w:hAnsiTheme="majorHAnsi" w:cstheme="majorHAnsi"/>
          <w:i/>
          <w:iCs/>
          <w:sz w:val="20"/>
          <w:szCs w:val="20"/>
          <w:lang w:val="de-DE"/>
        </w:rPr>
      </w:pPr>
      <w:r w:rsidRPr="008D5155">
        <w:rPr>
          <w:rFonts w:ascii="Calibri Light" w:hAnsi="Calibri Light" w:cs="Calibri Light"/>
          <w:sz w:val="20"/>
          <w:szCs w:val="20"/>
        </w:rPr>
        <w:t>Ministerie I&amp;W</w:t>
      </w:r>
      <w:r w:rsidR="00557C7D">
        <w:rPr>
          <w:rFonts w:ascii="Calibri Light" w:hAnsi="Calibri Light" w:cs="Calibri Light"/>
          <w:sz w:val="20"/>
          <w:szCs w:val="20"/>
        </w:rPr>
        <w:t xml:space="preserve"> en projectteam REV</w:t>
      </w:r>
    </w:p>
    <w:p w:rsidR="002305F5" w:rsidRPr="002305F5" w:rsidRDefault="002305F5" w:rsidP="002305F5">
      <w:pPr>
        <w:tabs>
          <w:tab w:val="left" w:pos="3969"/>
        </w:tabs>
        <w:spacing w:after="0" w:line="240" w:lineRule="auto"/>
        <w:rPr>
          <w:rFonts w:asciiTheme="majorHAnsi" w:hAnsiTheme="majorHAnsi" w:cstheme="majorHAnsi"/>
          <w:i/>
          <w:iCs/>
          <w:sz w:val="20"/>
          <w:szCs w:val="20"/>
        </w:rPr>
      </w:pPr>
      <w:proofErr w:type="spellStart"/>
      <w:r w:rsidRPr="002305F5">
        <w:rPr>
          <w:rFonts w:asciiTheme="majorHAnsi" w:hAnsiTheme="majorHAnsi" w:cstheme="majorHAnsi"/>
          <w:i/>
          <w:iCs/>
          <w:sz w:val="20"/>
          <w:szCs w:val="20"/>
        </w:rPr>
        <w:t>Geodan</w:t>
      </w:r>
      <w:proofErr w:type="spellEnd"/>
      <w:r>
        <w:rPr>
          <w:rFonts w:asciiTheme="majorHAnsi" w:hAnsiTheme="majorHAnsi" w:cstheme="majorHAnsi"/>
          <w:i/>
          <w:iCs/>
          <w:sz w:val="20"/>
          <w:szCs w:val="20"/>
        </w:rPr>
        <w:t xml:space="preserve"> en projectteam REV</w:t>
      </w:r>
    </w:p>
    <w:p w:rsidR="002305F5" w:rsidRDefault="002305F5" w:rsidP="002305F5">
      <w:pPr>
        <w:tabs>
          <w:tab w:val="left" w:pos="3969"/>
        </w:tabs>
        <w:spacing w:after="0" w:line="240" w:lineRule="auto"/>
        <w:rPr>
          <w:rFonts w:asciiTheme="majorHAnsi" w:hAnsiTheme="majorHAnsi" w:cstheme="majorHAnsi"/>
          <w:i/>
          <w:iCs/>
          <w:sz w:val="20"/>
          <w:szCs w:val="20"/>
        </w:rPr>
      </w:pPr>
      <w:r w:rsidRPr="002305F5">
        <w:rPr>
          <w:rFonts w:asciiTheme="majorHAnsi" w:hAnsiTheme="majorHAnsi" w:cstheme="majorHAnsi"/>
          <w:i/>
          <w:iCs/>
          <w:sz w:val="20"/>
          <w:szCs w:val="20"/>
        </w:rPr>
        <w:t>R</w:t>
      </w:r>
      <w:r>
        <w:rPr>
          <w:rFonts w:asciiTheme="majorHAnsi" w:hAnsiTheme="majorHAnsi" w:cstheme="majorHAnsi"/>
          <w:i/>
          <w:iCs/>
          <w:sz w:val="20"/>
          <w:szCs w:val="20"/>
        </w:rPr>
        <w:t>ijkswaterstaat en projectteam REV</w:t>
      </w:r>
    </w:p>
    <w:p w:rsidR="002305F5" w:rsidRPr="002305F5" w:rsidRDefault="002305F5" w:rsidP="00AA2288">
      <w:pPr>
        <w:spacing w:after="0" w:line="240" w:lineRule="auto"/>
        <w:rPr>
          <w:rFonts w:asciiTheme="majorHAnsi" w:hAnsiTheme="majorHAnsi" w:cstheme="majorHAnsi"/>
          <w:i/>
          <w:iCs/>
          <w:sz w:val="20"/>
          <w:szCs w:val="20"/>
        </w:rPr>
      </w:pPr>
    </w:p>
    <w:p w:rsidR="002E4583" w:rsidRPr="002305F5" w:rsidRDefault="00D3280C" w:rsidP="00AA2288">
      <w:pPr>
        <w:spacing w:after="0" w:line="240" w:lineRule="auto"/>
        <w:rPr>
          <w:rFonts w:asciiTheme="majorHAnsi" w:hAnsiTheme="majorHAnsi" w:cstheme="majorHAnsi"/>
          <w:b/>
          <w:i/>
          <w:iCs/>
          <w:sz w:val="20"/>
          <w:szCs w:val="20"/>
        </w:rPr>
      </w:pPr>
      <w:r w:rsidRPr="00D3280C">
        <w:rPr>
          <w:rFonts w:asciiTheme="majorHAnsi" w:hAnsiTheme="majorHAnsi" w:cstheme="majorHAnsi"/>
          <w:b/>
          <w:sz w:val="20"/>
          <w:szCs w:val="20"/>
        </w:rPr>
        <w:t>Technisch</w:t>
      </w:r>
      <w:r>
        <w:rPr>
          <w:rFonts w:asciiTheme="majorHAnsi" w:hAnsiTheme="majorHAnsi" w:cstheme="majorHAnsi"/>
          <w:b/>
          <w:sz w:val="20"/>
          <w:szCs w:val="20"/>
        </w:rPr>
        <w:t xml:space="preserve"> / </w:t>
      </w:r>
      <w:r w:rsidR="002E4583" w:rsidRPr="002305F5">
        <w:rPr>
          <w:rFonts w:asciiTheme="majorHAnsi" w:hAnsiTheme="majorHAnsi" w:cstheme="majorHAnsi"/>
          <w:b/>
          <w:i/>
          <w:iCs/>
          <w:sz w:val="20"/>
          <w:szCs w:val="20"/>
        </w:rPr>
        <w:t>Demo</w:t>
      </w:r>
    </w:p>
    <w:p w:rsidR="00620663" w:rsidRDefault="002E4583" w:rsidP="00AA2288">
      <w:pPr>
        <w:spacing w:after="0" w:line="240" w:lineRule="auto"/>
        <w:rPr>
          <w:rFonts w:asciiTheme="majorHAnsi" w:hAnsiTheme="majorHAnsi" w:cstheme="majorHAnsi"/>
          <w:sz w:val="20"/>
          <w:szCs w:val="20"/>
        </w:rPr>
      </w:pPr>
      <w:proofErr w:type="spellStart"/>
      <w:r w:rsidRPr="002305F5">
        <w:rPr>
          <w:rFonts w:asciiTheme="majorHAnsi" w:hAnsiTheme="majorHAnsi" w:cstheme="majorHAnsi"/>
          <w:sz w:val="20"/>
          <w:szCs w:val="20"/>
        </w:rPr>
        <w:t>Geodan</w:t>
      </w:r>
      <w:proofErr w:type="spellEnd"/>
      <w:r w:rsidRPr="002305F5">
        <w:rPr>
          <w:rFonts w:asciiTheme="majorHAnsi" w:hAnsiTheme="majorHAnsi" w:cstheme="majorHAnsi"/>
          <w:sz w:val="20"/>
          <w:szCs w:val="20"/>
        </w:rPr>
        <w:t xml:space="preserve"> opent</w:t>
      </w:r>
      <w:r w:rsidR="00245A6E">
        <w:rPr>
          <w:rFonts w:asciiTheme="majorHAnsi" w:hAnsiTheme="majorHAnsi" w:cstheme="majorHAnsi"/>
          <w:sz w:val="20"/>
          <w:szCs w:val="20"/>
        </w:rPr>
        <w:t xml:space="preserve"> deze keer</w:t>
      </w:r>
      <w:r w:rsidRPr="002305F5">
        <w:rPr>
          <w:rFonts w:asciiTheme="majorHAnsi" w:hAnsiTheme="majorHAnsi" w:cstheme="majorHAnsi"/>
          <w:sz w:val="20"/>
          <w:szCs w:val="20"/>
        </w:rPr>
        <w:t xml:space="preserve"> met een technische demonstratie over het REV.</w:t>
      </w:r>
      <w:r w:rsidR="002869CD" w:rsidRPr="002305F5">
        <w:rPr>
          <w:rFonts w:asciiTheme="majorHAnsi" w:hAnsiTheme="majorHAnsi" w:cstheme="majorHAnsi"/>
          <w:sz w:val="20"/>
          <w:szCs w:val="20"/>
        </w:rPr>
        <w:t xml:space="preserve"> Gedemonstreerd worden de </w:t>
      </w:r>
      <w:proofErr w:type="spellStart"/>
      <w:r w:rsidR="002869CD" w:rsidRPr="002305F5">
        <w:rPr>
          <w:rFonts w:asciiTheme="majorHAnsi" w:hAnsiTheme="majorHAnsi" w:cstheme="majorHAnsi"/>
          <w:sz w:val="20"/>
          <w:szCs w:val="20"/>
        </w:rPr>
        <w:t>API’s</w:t>
      </w:r>
      <w:proofErr w:type="spellEnd"/>
      <w:r w:rsidR="002869CD" w:rsidRPr="002305F5">
        <w:rPr>
          <w:rFonts w:asciiTheme="majorHAnsi" w:hAnsiTheme="majorHAnsi" w:cstheme="majorHAnsi"/>
          <w:sz w:val="20"/>
          <w:szCs w:val="20"/>
        </w:rPr>
        <w:t xml:space="preserve"> en de wijze waarop een JSON-bestand is opgebouwd. Vervolgens</w:t>
      </w:r>
      <w:r w:rsidR="00245A6E">
        <w:rPr>
          <w:rFonts w:asciiTheme="majorHAnsi" w:hAnsiTheme="majorHAnsi" w:cstheme="majorHAnsi"/>
          <w:sz w:val="20"/>
          <w:szCs w:val="20"/>
        </w:rPr>
        <w:t xml:space="preserve"> wordt getoond</w:t>
      </w:r>
      <w:r w:rsidR="002869CD" w:rsidRPr="002305F5">
        <w:rPr>
          <w:rFonts w:asciiTheme="majorHAnsi" w:hAnsiTheme="majorHAnsi" w:cstheme="majorHAnsi"/>
          <w:sz w:val="20"/>
          <w:szCs w:val="20"/>
        </w:rPr>
        <w:t xml:space="preserve"> hoe met een programma zoals </w:t>
      </w:r>
      <w:r w:rsidR="002869CD" w:rsidRPr="002305F5">
        <w:rPr>
          <w:rFonts w:asciiTheme="majorHAnsi" w:hAnsiTheme="majorHAnsi" w:cstheme="majorHAnsi"/>
          <w:i/>
          <w:sz w:val="20"/>
          <w:szCs w:val="20"/>
        </w:rPr>
        <w:t>Postman</w:t>
      </w:r>
      <w:r w:rsidR="002869CD" w:rsidRPr="002305F5">
        <w:rPr>
          <w:rFonts w:asciiTheme="majorHAnsi" w:hAnsiTheme="majorHAnsi" w:cstheme="majorHAnsi"/>
          <w:sz w:val="20"/>
          <w:szCs w:val="20"/>
        </w:rPr>
        <w:t xml:space="preserve"> de </w:t>
      </w:r>
      <w:r w:rsidR="002869CD" w:rsidRPr="002305F5">
        <w:rPr>
          <w:rFonts w:asciiTheme="majorHAnsi" w:hAnsiTheme="majorHAnsi" w:cstheme="majorHAnsi"/>
          <w:i/>
          <w:sz w:val="20"/>
          <w:szCs w:val="20"/>
        </w:rPr>
        <w:t>JSON</w:t>
      </w:r>
      <w:r w:rsidR="002869CD" w:rsidRPr="002305F5">
        <w:rPr>
          <w:rFonts w:asciiTheme="majorHAnsi" w:hAnsiTheme="majorHAnsi" w:cstheme="majorHAnsi"/>
          <w:sz w:val="20"/>
          <w:szCs w:val="20"/>
        </w:rPr>
        <w:t xml:space="preserve"> kan worden aangeboden aan de API. Het tweede deel van de demonstratie gaat over het aanleverportaal. </w:t>
      </w:r>
      <w:r w:rsidR="008054BC" w:rsidRPr="002305F5">
        <w:rPr>
          <w:rFonts w:asciiTheme="majorHAnsi" w:hAnsiTheme="majorHAnsi" w:cstheme="majorHAnsi"/>
          <w:sz w:val="20"/>
          <w:szCs w:val="20"/>
        </w:rPr>
        <w:t xml:space="preserve">In het aanleverportaal kan een JSON handmatig worden </w:t>
      </w:r>
      <w:r w:rsidR="000242C8" w:rsidRPr="002305F5">
        <w:rPr>
          <w:rFonts w:asciiTheme="majorHAnsi" w:hAnsiTheme="majorHAnsi" w:cstheme="majorHAnsi"/>
          <w:sz w:val="20"/>
          <w:szCs w:val="20"/>
        </w:rPr>
        <w:t>geüpload</w:t>
      </w:r>
      <w:r w:rsidR="008054BC" w:rsidRPr="002305F5">
        <w:rPr>
          <w:rFonts w:asciiTheme="majorHAnsi" w:hAnsiTheme="majorHAnsi" w:cstheme="majorHAnsi"/>
          <w:sz w:val="20"/>
          <w:szCs w:val="20"/>
        </w:rPr>
        <w:t>. Vervolgens kan deze worden gevalideerd. Als er te</w:t>
      </w:r>
      <w:r w:rsidR="000242C8">
        <w:rPr>
          <w:rFonts w:asciiTheme="majorHAnsi" w:hAnsiTheme="majorHAnsi" w:cstheme="majorHAnsi"/>
          <w:sz w:val="20"/>
          <w:szCs w:val="20"/>
        </w:rPr>
        <w:t>chnisch iets niet klopt aan de J</w:t>
      </w:r>
      <w:r w:rsidR="008054BC" w:rsidRPr="002305F5">
        <w:rPr>
          <w:rFonts w:asciiTheme="majorHAnsi" w:hAnsiTheme="majorHAnsi" w:cstheme="majorHAnsi"/>
          <w:sz w:val="20"/>
          <w:szCs w:val="20"/>
        </w:rPr>
        <w:t>SON worden er foutmeldingen getoond. Als er geen foutmeldingen zijn</w:t>
      </w:r>
      <w:r w:rsidR="000242C8">
        <w:rPr>
          <w:rFonts w:asciiTheme="majorHAnsi" w:hAnsiTheme="majorHAnsi" w:cstheme="majorHAnsi"/>
          <w:sz w:val="20"/>
          <w:szCs w:val="20"/>
        </w:rPr>
        <w:t>,</w:t>
      </w:r>
      <w:r w:rsidR="008054BC" w:rsidRPr="002305F5">
        <w:rPr>
          <w:rFonts w:asciiTheme="majorHAnsi" w:hAnsiTheme="majorHAnsi" w:cstheme="majorHAnsi"/>
          <w:sz w:val="20"/>
          <w:szCs w:val="20"/>
        </w:rPr>
        <w:t xml:space="preserve"> wordt een voorbeeld van de te uploaden locatie getoond in een viewer</w:t>
      </w:r>
      <w:r w:rsidR="00B40EB8" w:rsidRPr="002305F5">
        <w:rPr>
          <w:rFonts w:asciiTheme="majorHAnsi" w:hAnsiTheme="majorHAnsi" w:cstheme="majorHAnsi"/>
          <w:sz w:val="20"/>
          <w:szCs w:val="20"/>
        </w:rPr>
        <w:t>, vergelijkbaar met de viewer van de Atlas van de Leefomgeving</w:t>
      </w:r>
      <w:r w:rsidR="008054BC" w:rsidRPr="002305F5">
        <w:rPr>
          <w:rFonts w:asciiTheme="majorHAnsi" w:hAnsiTheme="majorHAnsi" w:cstheme="majorHAnsi"/>
          <w:sz w:val="20"/>
          <w:szCs w:val="20"/>
        </w:rPr>
        <w:t>. Hier kan een snelle check worden gedaan of de informatie overeenstemt met wat wordt verwacht. Daarna kan de locatie worden gepubliceerd. Na publicatie zit de locatie in het REV.</w:t>
      </w:r>
    </w:p>
    <w:p w:rsidR="00D3280C" w:rsidRDefault="00D3280C" w:rsidP="00AA2288">
      <w:pPr>
        <w:spacing w:after="0" w:line="240" w:lineRule="auto"/>
        <w:rPr>
          <w:rFonts w:asciiTheme="majorHAnsi" w:hAnsiTheme="majorHAnsi" w:cstheme="majorHAnsi"/>
          <w:sz w:val="20"/>
          <w:szCs w:val="20"/>
        </w:rPr>
      </w:pPr>
    </w:p>
    <w:p w:rsidR="008054BC" w:rsidRPr="002305F5" w:rsidRDefault="00D328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De demo leidde tot een aantal technische vragen</w:t>
      </w:r>
      <w:r w:rsidR="008054BC" w:rsidRPr="002305F5">
        <w:rPr>
          <w:rFonts w:asciiTheme="majorHAnsi" w:hAnsiTheme="majorHAnsi" w:cstheme="majorHAnsi"/>
          <w:sz w:val="20"/>
          <w:szCs w:val="20"/>
        </w:rPr>
        <w:t>:</w:t>
      </w:r>
    </w:p>
    <w:p w:rsidR="008054BC" w:rsidRPr="002305F5" w:rsidRDefault="000242C8" w:rsidP="008154E3">
      <w:pPr>
        <w:pStyle w:val="Lijstalinea"/>
        <w:numPr>
          <w:ilvl w:val="0"/>
          <w:numId w:val="3"/>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Kunnen ook GEO</w:t>
      </w:r>
      <w:r w:rsidR="008054BC" w:rsidRPr="002305F5">
        <w:rPr>
          <w:rFonts w:asciiTheme="majorHAnsi" w:hAnsiTheme="majorHAnsi" w:cstheme="majorHAnsi"/>
          <w:sz w:val="20"/>
          <w:szCs w:val="20"/>
        </w:rPr>
        <w:t xml:space="preserve">-JSON bestanden worden </w:t>
      </w:r>
      <w:r w:rsidRPr="002305F5">
        <w:rPr>
          <w:rFonts w:asciiTheme="majorHAnsi" w:hAnsiTheme="majorHAnsi" w:cstheme="majorHAnsi"/>
          <w:sz w:val="20"/>
          <w:szCs w:val="20"/>
        </w:rPr>
        <w:t>geüpload</w:t>
      </w:r>
      <w:r w:rsidR="008054BC" w:rsidRPr="002305F5">
        <w:rPr>
          <w:rFonts w:asciiTheme="majorHAnsi" w:hAnsiTheme="majorHAnsi" w:cstheme="majorHAnsi"/>
          <w:sz w:val="20"/>
          <w:szCs w:val="20"/>
        </w:rPr>
        <w:t>?</w:t>
      </w:r>
    </w:p>
    <w:p w:rsidR="00822265" w:rsidRPr="002305F5" w:rsidRDefault="00434A56" w:rsidP="008154E3">
      <w:pPr>
        <w:pStyle w:val="Lijstalinea"/>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 xml:space="preserve">Is de </w:t>
      </w:r>
      <w:r w:rsidR="008054BC" w:rsidRPr="002305F5">
        <w:rPr>
          <w:rFonts w:asciiTheme="majorHAnsi" w:hAnsiTheme="majorHAnsi" w:cstheme="majorHAnsi"/>
          <w:sz w:val="20"/>
          <w:szCs w:val="20"/>
        </w:rPr>
        <w:t xml:space="preserve">automatische aanlevering vanuit </w:t>
      </w:r>
      <w:r w:rsidR="00822265" w:rsidRPr="002305F5">
        <w:rPr>
          <w:rFonts w:asciiTheme="majorHAnsi" w:hAnsiTheme="majorHAnsi" w:cstheme="majorHAnsi"/>
          <w:sz w:val="20"/>
          <w:szCs w:val="20"/>
        </w:rPr>
        <w:t>het VTH-zaaksysteem</w:t>
      </w:r>
      <w:r w:rsidRPr="002305F5">
        <w:rPr>
          <w:rFonts w:asciiTheme="majorHAnsi" w:hAnsiTheme="majorHAnsi" w:cstheme="majorHAnsi"/>
          <w:sz w:val="20"/>
          <w:szCs w:val="20"/>
        </w:rPr>
        <w:t xml:space="preserve"> geregeld</w:t>
      </w:r>
      <w:r w:rsidR="00822265" w:rsidRPr="002305F5">
        <w:rPr>
          <w:rFonts w:asciiTheme="majorHAnsi" w:hAnsiTheme="majorHAnsi" w:cstheme="majorHAnsi"/>
          <w:sz w:val="20"/>
          <w:szCs w:val="20"/>
        </w:rPr>
        <w:t>?</w:t>
      </w:r>
    </w:p>
    <w:p w:rsidR="008054BC" w:rsidRPr="002305F5" w:rsidRDefault="008054BC" w:rsidP="008154E3">
      <w:pPr>
        <w:pStyle w:val="Lijstalinea"/>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Wat is de URL van de uploadportaal?</w:t>
      </w:r>
    </w:p>
    <w:p w:rsidR="008054BC" w:rsidRPr="002305F5" w:rsidRDefault="008054BC" w:rsidP="008154E3">
      <w:pPr>
        <w:pStyle w:val="Lijstalinea"/>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Heeft iemand de automatische aanlevering al werkend?</w:t>
      </w:r>
    </w:p>
    <w:p w:rsidR="00434A56" w:rsidRPr="002305F5" w:rsidRDefault="00434A56" w:rsidP="008154E3">
      <w:pPr>
        <w:pStyle w:val="Lijstalinea"/>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Wordt er gesproken met VTH-zaaksysteem leveranciers?</w:t>
      </w:r>
    </w:p>
    <w:p w:rsidR="008054BC" w:rsidRDefault="008054BC" w:rsidP="008154E3">
      <w:pPr>
        <w:pStyle w:val="Lijstalinea"/>
        <w:numPr>
          <w:ilvl w:val="0"/>
          <w:numId w:val="3"/>
        </w:numPr>
        <w:spacing w:after="0" w:line="240" w:lineRule="auto"/>
        <w:contextualSpacing w:val="0"/>
        <w:rPr>
          <w:rFonts w:asciiTheme="majorHAnsi" w:hAnsiTheme="majorHAnsi" w:cstheme="majorHAnsi"/>
          <w:sz w:val="20"/>
          <w:szCs w:val="20"/>
        </w:rPr>
      </w:pPr>
      <w:r w:rsidRPr="002305F5">
        <w:rPr>
          <w:rFonts w:asciiTheme="majorHAnsi" w:hAnsiTheme="majorHAnsi" w:cstheme="majorHAnsi"/>
          <w:sz w:val="20"/>
          <w:szCs w:val="20"/>
        </w:rPr>
        <w:t>Hoe zit het met DSO?</w:t>
      </w:r>
    </w:p>
    <w:p w:rsidR="00D3280C" w:rsidRPr="00D3280C" w:rsidRDefault="00D3280C" w:rsidP="00D3280C">
      <w:pPr>
        <w:pStyle w:val="Lijstalinea"/>
        <w:numPr>
          <w:ilvl w:val="0"/>
          <w:numId w:val="3"/>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Waar is de laatste data te vinden met betrekking tot de informatie modellen?</w:t>
      </w:r>
    </w:p>
    <w:p w:rsidR="008154E3" w:rsidRPr="002305F5" w:rsidRDefault="008154E3" w:rsidP="00AA2288">
      <w:pPr>
        <w:spacing w:after="0" w:line="240" w:lineRule="auto"/>
        <w:rPr>
          <w:rFonts w:asciiTheme="majorHAnsi" w:hAnsiTheme="majorHAnsi" w:cstheme="majorHAnsi"/>
          <w:sz w:val="20"/>
          <w:szCs w:val="20"/>
        </w:rPr>
      </w:pPr>
    </w:p>
    <w:p w:rsidR="00A757E0" w:rsidRPr="002305F5" w:rsidRDefault="008154E3"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1. </w:t>
      </w:r>
      <w:r w:rsidR="00D12056" w:rsidRPr="002305F5">
        <w:rPr>
          <w:rFonts w:asciiTheme="majorHAnsi" w:hAnsiTheme="majorHAnsi" w:cstheme="majorHAnsi"/>
          <w:sz w:val="20"/>
          <w:szCs w:val="20"/>
        </w:rPr>
        <w:t>Er kan op dit moment alleen een JSON aangeleve</w:t>
      </w:r>
      <w:r w:rsidR="000242C8">
        <w:rPr>
          <w:rFonts w:asciiTheme="majorHAnsi" w:hAnsiTheme="majorHAnsi" w:cstheme="majorHAnsi"/>
          <w:sz w:val="20"/>
          <w:szCs w:val="20"/>
        </w:rPr>
        <w:t>rd worden en niet een GEO-J</w:t>
      </w:r>
      <w:r w:rsidR="00D12056" w:rsidRPr="002305F5">
        <w:rPr>
          <w:rFonts w:asciiTheme="majorHAnsi" w:hAnsiTheme="majorHAnsi" w:cstheme="majorHAnsi"/>
          <w:sz w:val="20"/>
          <w:szCs w:val="20"/>
        </w:rPr>
        <w:t xml:space="preserve">SON. </w:t>
      </w:r>
      <w:r w:rsidR="00822265" w:rsidRPr="002305F5">
        <w:rPr>
          <w:rFonts w:asciiTheme="majorHAnsi" w:hAnsiTheme="majorHAnsi" w:cstheme="majorHAnsi"/>
          <w:sz w:val="20"/>
          <w:szCs w:val="20"/>
        </w:rPr>
        <w:t>Deze</w:t>
      </w:r>
      <w:r w:rsidR="00D12056" w:rsidRPr="002305F5">
        <w:rPr>
          <w:rFonts w:asciiTheme="majorHAnsi" w:hAnsiTheme="majorHAnsi" w:cstheme="majorHAnsi"/>
          <w:sz w:val="20"/>
          <w:szCs w:val="20"/>
        </w:rPr>
        <w:t xml:space="preserve"> </w:t>
      </w:r>
      <w:r w:rsidR="0036662A">
        <w:rPr>
          <w:rFonts w:asciiTheme="majorHAnsi" w:hAnsiTheme="majorHAnsi" w:cstheme="majorHAnsi"/>
          <w:sz w:val="20"/>
          <w:szCs w:val="20"/>
        </w:rPr>
        <w:t>optie</w:t>
      </w:r>
      <w:r w:rsidR="0036662A" w:rsidRPr="002305F5">
        <w:rPr>
          <w:rFonts w:asciiTheme="majorHAnsi" w:hAnsiTheme="majorHAnsi" w:cstheme="majorHAnsi"/>
          <w:sz w:val="20"/>
          <w:szCs w:val="20"/>
        </w:rPr>
        <w:t xml:space="preserve"> </w:t>
      </w:r>
      <w:r w:rsidR="00822265" w:rsidRPr="002305F5">
        <w:rPr>
          <w:rFonts w:asciiTheme="majorHAnsi" w:hAnsiTheme="majorHAnsi" w:cstheme="majorHAnsi"/>
          <w:sz w:val="20"/>
          <w:szCs w:val="20"/>
        </w:rPr>
        <w:t xml:space="preserve">zal </w:t>
      </w:r>
      <w:r w:rsidR="00D12056" w:rsidRPr="002305F5">
        <w:rPr>
          <w:rFonts w:asciiTheme="majorHAnsi" w:hAnsiTheme="majorHAnsi" w:cstheme="majorHAnsi"/>
          <w:sz w:val="20"/>
          <w:szCs w:val="20"/>
        </w:rPr>
        <w:t>aan de architecten van het Ministerie</w:t>
      </w:r>
      <w:r w:rsidR="00822265" w:rsidRPr="002305F5">
        <w:rPr>
          <w:rFonts w:asciiTheme="majorHAnsi" w:hAnsiTheme="majorHAnsi" w:cstheme="majorHAnsi"/>
          <w:sz w:val="20"/>
          <w:szCs w:val="20"/>
        </w:rPr>
        <w:t xml:space="preserve"> worden voorgelegd.</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2. </w:t>
      </w:r>
      <w:r w:rsidR="00D32D6A" w:rsidRPr="002305F5">
        <w:rPr>
          <w:rFonts w:asciiTheme="majorHAnsi" w:hAnsiTheme="majorHAnsi" w:cstheme="majorHAnsi"/>
          <w:sz w:val="20"/>
          <w:szCs w:val="20"/>
        </w:rPr>
        <w:t xml:space="preserve">De vraag wordt gesteld of de koppeling met het </w:t>
      </w:r>
      <w:r w:rsidR="00822265" w:rsidRPr="002305F5">
        <w:rPr>
          <w:rFonts w:asciiTheme="majorHAnsi" w:hAnsiTheme="majorHAnsi" w:cstheme="majorHAnsi"/>
          <w:sz w:val="20"/>
          <w:szCs w:val="20"/>
        </w:rPr>
        <w:t>VTH-</w:t>
      </w:r>
      <w:r w:rsidR="00D32D6A" w:rsidRPr="002305F5">
        <w:rPr>
          <w:rFonts w:asciiTheme="majorHAnsi" w:hAnsiTheme="majorHAnsi" w:cstheme="majorHAnsi"/>
          <w:sz w:val="20"/>
          <w:szCs w:val="20"/>
        </w:rPr>
        <w:t xml:space="preserve">zaaksysteem geregeld is. Volgens </w:t>
      </w:r>
      <w:proofErr w:type="spellStart"/>
      <w:r w:rsidR="00D32D6A" w:rsidRPr="002305F5">
        <w:rPr>
          <w:rFonts w:asciiTheme="majorHAnsi" w:hAnsiTheme="majorHAnsi" w:cstheme="majorHAnsi"/>
          <w:sz w:val="20"/>
          <w:szCs w:val="20"/>
        </w:rPr>
        <w:t>Geodan</w:t>
      </w:r>
      <w:proofErr w:type="spellEnd"/>
      <w:r w:rsidR="00D32D6A" w:rsidRPr="002305F5">
        <w:rPr>
          <w:rFonts w:asciiTheme="majorHAnsi" w:hAnsiTheme="majorHAnsi" w:cstheme="majorHAnsi"/>
          <w:sz w:val="20"/>
          <w:szCs w:val="20"/>
        </w:rPr>
        <w:t xml:space="preserve"> zijn er ontwikkelde technieken om een API aan een zaaksysteem te koppelen. Voor de bronhouders is er een testomgeving beschikbaar met een preproductie met tools die er nu al zijn. Als je als bronhouder </w:t>
      </w:r>
      <w:r w:rsidR="0036662A">
        <w:rPr>
          <w:rFonts w:asciiTheme="majorHAnsi" w:hAnsiTheme="majorHAnsi" w:cstheme="majorHAnsi"/>
          <w:sz w:val="20"/>
          <w:szCs w:val="20"/>
        </w:rPr>
        <w:t xml:space="preserve">of zaaksysteembouwer </w:t>
      </w:r>
      <w:r w:rsidR="00B93628">
        <w:rPr>
          <w:rFonts w:asciiTheme="majorHAnsi" w:hAnsiTheme="majorHAnsi" w:cstheme="majorHAnsi"/>
          <w:sz w:val="20"/>
          <w:szCs w:val="20"/>
        </w:rPr>
        <w:t>de automatische koppeling</w:t>
      </w:r>
      <w:r w:rsidR="00B93628" w:rsidRPr="002305F5">
        <w:rPr>
          <w:rFonts w:asciiTheme="majorHAnsi" w:hAnsiTheme="majorHAnsi" w:cstheme="majorHAnsi"/>
          <w:sz w:val="20"/>
          <w:szCs w:val="20"/>
        </w:rPr>
        <w:t xml:space="preserve"> </w:t>
      </w:r>
      <w:r w:rsidR="00D32D6A" w:rsidRPr="002305F5">
        <w:rPr>
          <w:rFonts w:asciiTheme="majorHAnsi" w:hAnsiTheme="majorHAnsi" w:cstheme="majorHAnsi"/>
          <w:sz w:val="20"/>
          <w:szCs w:val="20"/>
        </w:rPr>
        <w:t>wilt testen</w:t>
      </w:r>
      <w:r w:rsidR="000242C8">
        <w:rPr>
          <w:rFonts w:asciiTheme="majorHAnsi" w:hAnsiTheme="majorHAnsi" w:cstheme="majorHAnsi"/>
          <w:sz w:val="20"/>
          <w:szCs w:val="20"/>
        </w:rPr>
        <w:t>,</w:t>
      </w:r>
      <w:r w:rsidR="00D32D6A" w:rsidRPr="002305F5">
        <w:rPr>
          <w:rFonts w:asciiTheme="majorHAnsi" w:hAnsiTheme="majorHAnsi" w:cstheme="majorHAnsi"/>
          <w:sz w:val="20"/>
          <w:szCs w:val="20"/>
        </w:rPr>
        <w:t xml:space="preserve"> meld je dan aan via </w:t>
      </w:r>
      <w:hyperlink r:id="rId8" w:history="1">
        <w:r w:rsidR="00D32D6A" w:rsidRPr="002305F5">
          <w:rPr>
            <w:rStyle w:val="Hyperlink"/>
            <w:rFonts w:asciiTheme="majorHAnsi" w:hAnsiTheme="majorHAnsi" w:cstheme="majorHAnsi"/>
            <w:sz w:val="20"/>
            <w:szCs w:val="20"/>
          </w:rPr>
          <w:t>REV@RWS.nl</w:t>
        </w:r>
      </w:hyperlink>
      <w:r w:rsidR="00822265" w:rsidRPr="002305F5">
        <w:rPr>
          <w:rFonts w:asciiTheme="majorHAnsi" w:hAnsiTheme="majorHAnsi" w:cstheme="majorHAnsi"/>
          <w:sz w:val="20"/>
          <w:szCs w:val="20"/>
        </w:rPr>
        <w:t xml:space="preserve">. </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3. </w:t>
      </w:r>
      <w:r w:rsidR="00434A56" w:rsidRPr="002305F5">
        <w:rPr>
          <w:rFonts w:asciiTheme="majorHAnsi" w:hAnsiTheme="majorHAnsi" w:cstheme="majorHAnsi"/>
          <w:sz w:val="20"/>
          <w:szCs w:val="20"/>
        </w:rPr>
        <w:t>De URL van het aanleverpor</w:t>
      </w:r>
      <w:r w:rsidR="000242C8">
        <w:rPr>
          <w:rFonts w:asciiTheme="majorHAnsi" w:hAnsiTheme="majorHAnsi" w:cstheme="majorHAnsi"/>
          <w:sz w:val="20"/>
          <w:szCs w:val="20"/>
        </w:rPr>
        <w:t xml:space="preserve">taal kan worden verstrekt door </w:t>
      </w:r>
      <w:proofErr w:type="spellStart"/>
      <w:r w:rsidR="000242C8">
        <w:rPr>
          <w:rFonts w:asciiTheme="majorHAnsi" w:hAnsiTheme="majorHAnsi" w:cstheme="majorHAnsi"/>
          <w:sz w:val="20"/>
          <w:szCs w:val="20"/>
        </w:rPr>
        <w:t>G</w:t>
      </w:r>
      <w:r w:rsidR="00434A56" w:rsidRPr="002305F5">
        <w:rPr>
          <w:rFonts w:asciiTheme="majorHAnsi" w:hAnsiTheme="majorHAnsi" w:cstheme="majorHAnsi"/>
          <w:sz w:val="20"/>
          <w:szCs w:val="20"/>
        </w:rPr>
        <w:t>eodan</w:t>
      </w:r>
      <w:proofErr w:type="spellEnd"/>
      <w:r w:rsidR="00434A56" w:rsidRPr="002305F5">
        <w:rPr>
          <w:rFonts w:asciiTheme="majorHAnsi" w:hAnsiTheme="majorHAnsi" w:cstheme="majorHAnsi"/>
          <w:sz w:val="20"/>
          <w:szCs w:val="20"/>
        </w:rPr>
        <w:t xml:space="preserve">, </w:t>
      </w:r>
      <w:r w:rsidR="000242C8">
        <w:rPr>
          <w:rFonts w:asciiTheme="majorHAnsi" w:hAnsiTheme="majorHAnsi" w:cstheme="majorHAnsi"/>
          <w:sz w:val="20"/>
          <w:szCs w:val="20"/>
        </w:rPr>
        <w:t>Een verzoek hiervoor</w:t>
      </w:r>
      <w:r w:rsidR="00434A56" w:rsidRPr="002305F5">
        <w:rPr>
          <w:rFonts w:asciiTheme="majorHAnsi" w:hAnsiTheme="majorHAnsi" w:cstheme="majorHAnsi"/>
          <w:sz w:val="20"/>
          <w:szCs w:val="20"/>
        </w:rPr>
        <w:t xml:space="preserve"> kan worden gedaan bij </w:t>
      </w:r>
      <w:hyperlink r:id="rId9" w:history="1">
        <w:r w:rsidR="00434A56" w:rsidRPr="002305F5">
          <w:rPr>
            <w:rStyle w:val="Hyperlink"/>
            <w:rFonts w:asciiTheme="majorHAnsi" w:hAnsiTheme="majorHAnsi" w:cstheme="majorHAnsi"/>
            <w:sz w:val="20"/>
            <w:szCs w:val="20"/>
          </w:rPr>
          <w:t>REV@RWS.nl</w:t>
        </w:r>
      </w:hyperlink>
      <w:r w:rsidR="00434A56" w:rsidRPr="002305F5">
        <w:rPr>
          <w:rFonts w:asciiTheme="majorHAnsi" w:hAnsiTheme="majorHAnsi" w:cstheme="majorHAnsi"/>
          <w:sz w:val="20"/>
          <w:szCs w:val="20"/>
        </w:rPr>
        <w:t xml:space="preserve">. Het is wel handig </w:t>
      </w:r>
      <w:r w:rsidR="000242C8">
        <w:rPr>
          <w:rFonts w:asciiTheme="majorHAnsi" w:hAnsiTheme="majorHAnsi" w:cstheme="majorHAnsi"/>
          <w:sz w:val="20"/>
          <w:szCs w:val="20"/>
        </w:rPr>
        <w:t xml:space="preserve">om hier over af te stemmen met </w:t>
      </w:r>
      <w:proofErr w:type="spellStart"/>
      <w:r w:rsidR="000242C8">
        <w:rPr>
          <w:rFonts w:asciiTheme="majorHAnsi" w:hAnsiTheme="majorHAnsi" w:cstheme="majorHAnsi"/>
          <w:sz w:val="20"/>
          <w:szCs w:val="20"/>
        </w:rPr>
        <w:t>G</w:t>
      </w:r>
      <w:r w:rsidR="00434A56" w:rsidRPr="002305F5">
        <w:rPr>
          <w:rFonts w:asciiTheme="majorHAnsi" w:hAnsiTheme="majorHAnsi" w:cstheme="majorHAnsi"/>
          <w:sz w:val="20"/>
          <w:szCs w:val="20"/>
        </w:rPr>
        <w:t>eodan</w:t>
      </w:r>
      <w:proofErr w:type="spellEnd"/>
      <w:r w:rsidR="00434A56" w:rsidRPr="002305F5">
        <w:rPr>
          <w:rFonts w:asciiTheme="majorHAnsi" w:hAnsiTheme="majorHAnsi" w:cstheme="majorHAnsi"/>
          <w:sz w:val="20"/>
          <w:szCs w:val="20"/>
        </w:rPr>
        <w:t xml:space="preserve"> omdat er ook af en toe nog wordt gesleuteld aan de techniek, waardoor de URL tijdelijk uit de lucht kan zijn.</w:t>
      </w:r>
    </w:p>
    <w:p w:rsidR="002305F5" w:rsidRPr="002305F5" w:rsidRDefault="002305F5" w:rsidP="00AA2288">
      <w:pPr>
        <w:spacing w:after="0" w:line="240" w:lineRule="auto"/>
        <w:rPr>
          <w:rFonts w:asciiTheme="majorHAnsi" w:hAnsiTheme="majorHAnsi" w:cstheme="majorHAnsi"/>
          <w:sz w:val="20"/>
          <w:szCs w:val="20"/>
        </w:rPr>
      </w:pPr>
    </w:p>
    <w:p w:rsidR="00434A56"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4. </w:t>
      </w:r>
      <w:r w:rsidR="00434A56" w:rsidRPr="002305F5">
        <w:rPr>
          <w:rFonts w:asciiTheme="majorHAnsi" w:hAnsiTheme="majorHAnsi" w:cstheme="majorHAnsi"/>
          <w:sz w:val="20"/>
          <w:szCs w:val="20"/>
        </w:rPr>
        <w:t>I-GO heeft een succesvolle aanlevering aan het REV gedaan via de automatische koppeling met het REV.</w:t>
      </w:r>
      <w:r w:rsidR="00B93628">
        <w:rPr>
          <w:rFonts w:asciiTheme="majorHAnsi" w:hAnsiTheme="majorHAnsi" w:cstheme="majorHAnsi"/>
          <w:sz w:val="20"/>
          <w:szCs w:val="20"/>
        </w:rPr>
        <w:t xml:space="preserve"> Een aantal partijen (</w:t>
      </w:r>
      <w:proofErr w:type="spellStart"/>
      <w:r w:rsidR="00B93628">
        <w:rPr>
          <w:rFonts w:asciiTheme="majorHAnsi" w:hAnsiTheme="majorHAnsi" w:cstheme="majorHAnsi"/>
          <w:sz w:val="20"/>
          <w:szCs w:val="20"/>
        </w:rPr>
        <w:t>Gasunie</w:t>
      </w:r>
      <w:proofErr w:type="spellEnd"/>
      <w:r w:rsidR="00B93628">
        <w:rPr>
          <w:rFonts w:asciiTheme="majorHAnsi" w:hAnsiTheme="majorHAnsi" w:cstheme="majorHAnsi"/>
          <w:sz w:val="20"/>
          <w:szCs w:val="20"/>
        </w:rPr>
        <w:t>, Defensie, RWS) is ver in het proces, dus het is spannend welke partij het eerst is aangesloten.</w:t>
      </w:r>
    </w:p>
    <w:p w:rsidR="002305F5" w:rsidRPr="002305F5" w:rsidRDefault="002305F5" w:rsidP="00AA2288">
      <w:pPr>
        <w:spacing w:after="0" w:line="240" w:lineRule="auto"/>
        <w:rPr>
          <w:rFonts w:asciiTheme="majorHAnsi" w:hAnsiTheme="majorHAnsi" w:cstheme="majorHAnsi"/>
          <w:sz w:val="20"/>
          <w:szCs w:val="20"/>
        </w:rPr>
      </w:pPr>
    </w:p>
    <w:p w:rsidR="00822265" w:rsidRPr="00A06A77"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5. </w:t>
      </w:r>
      <w:r w:rsidR="00B93628">
        <w:rPr>
          <w:rFonts w:asciiTheme="majorHAnsi" w:hAnsiTheme="majorHAnsi" w:cstheme="majorHAnsi"/>
          <w:sz w:val="20"/>
          <w:szCs w:val="20"/>
        </w:rPr>
        <w:t>Sommige zaaksysteemleveranciers hebben contact gezocht, dus ja er is overleg.</w:t>
      </w:r>
      <w:r w:rsidR="00B93628">
        <w:rPr>
          <w:rFonts w:asciiTheme="majorHAnsi" w:hAnsiTheme="majorHAnsi" w:cstheme="majorHAnsi"/>
          <w:sz w:val="20"/>
          <w:szCs w:val="20"/>
        </w:rPr>
        <w:br/>
      </w:r>
      <w:r w:rsidR="00822265" w:rsidRPr="002305F5">
        <w:rPr>
          <w:rFonts w:asciiTheme="majorHAnsi" w:hAnsiTheme="majorHAnsi" w:cstheme="majorHAnsi"/>
          <w:sz w:val="20"/>
          <w:szCs w:val="20"/>
        </w:rPr>
        <w:t>Er wordt voorgesteld door bronhouders om voor de automatische de koppeling tussen VTH</w:t>
      </w:r>
      <w:r w:rsidR="00FF6DFC">
        <w:rPr>
          <w:rFonts w:asciiTheme="majorHAnsi" w:hAnsiTheme="majorHAnsi" w:cstheme="majorHAnsi"/>
          <w:sz w:val="20"/>
          <w:szCs w:val="20"/>
        </w:rPr>
        <w:t>-</w:t>
      </w:r>
      <w:r w:rsidR="00822265" w:rsidRPr="002305F5">
        <w:rPr>
          <w:rFonts w:asciiTheme="majorHAnsi" w:hAnsiTheme="majorHAnsi" w:cstheme="majorHAnsi"/>
          <w:sz w:val="20"/>
          <w:szCs w:val="20"/>
        </w:rPr>
        <w:t>systemen en de REV-API nauwer contact te zoeken met de VTH-zaaksysteem softwareleveranciers.</w:t>
      </w:r>
      <w:r w:rsidR="00FF6DFC">
        <w:rPr>
          <w:rFonts w:asciiTheme="majorHAnsi" w:hAnsiTheme="majorHAnsi" w:cstheme="majorHAnsi"/>
          <w:sz w:val="20"/>
          <w:szCs w:val="20"/>
        </w:rPr>
        <w:t xml:space="preserve"> </w:t>
      </w:r>
      <w:proofErr w:type="spellStart"/>
      <w:r w:rsidR="00FF6DFC">
        <w:rPr>
          <w:rFonts w:asciiTheme="majorHAnsi" w:hAnsiTheme="majorHAnsi" w:cstheme="majorHAnsi"/>
          <w:sz w:val="20"/>
          <w:szCs w:val="20"/>
        </w:rPr>
        <w:t>IenW</w:t>
      </w:r>
      <w:proofErr w:type="spellEnd"/>
      <w:r w:rsidR="00FF6DFC">
        <w:rPr>
          <w:rFonts w:asciiTheme="majorHAnsi" w:hAnsiTheme="majorHAnsi" w:cstheme="majorHAnsi"/>
          <w:sz w:val="20"/>
          <w:szCs w:val="20"/>
        </w:rPr>
        <w:t xml:space="preserve"> heeft een inventarisatie laten doen.</w:t>
      </w:r>
      <w:r w:rsidR="00822265" w:rsidRPr="002305F5">
        <w:rPr>
          <w:rFonts w:asciiTheme="majorHAnsi" w:hAnsiTheme="majorHAnsi" w:cstheme="majorHAnsi"/>
          <w:sz w:val="20"/>
          <w:szCs w:val="20"/>
        </w:rPr>
        <w:t xml:space="preserve"> </w:t>
      </w:r>
      <w:r w:rsidR="00B93628">
        <w:rPr>
          <w:rFonts w:asciiTheme="majorHAnsi" w:hAnsiTheme="majorHAnsi" w:cstheme="majorHAnsi"/>
          <w:sz w:val="20"/>
          <w:szCs w:val="20"/>
        </w:rPr>
        <w:t xml:space="preserve">In samenwerking met VNG wil het REV-team begin 2021 een bijeenkomst </w:t>
      </w:r>
      <w:r w:rsidR="00FF6DFC">
        <w:rPr>
          <w:rFonts w:asciiTheme="majorHAnsi" w:hAnsiTheme="majorHAnsi" w:cstheme="majorHAnsi"/>
          <w:sz w:val="20"/>
          <w:szCs w:val="20"/>
        </w:rPr>
        <w:t xml:space="preserve">met zaaksysteemleveranciers </w:t>
      </w:r>
      <w:r w:rsidR="00B93628">
        <w:rPr>
          <w:rFonts w:asciiTheme="majorHAnsi" w:hAnsiTheme="majorHAnsi" w:cstheme="majorHAnsi"/>
          <w:sz w:val="20"/>
          <w:szCs w:val="20"/>
        </w:rPr>
        <w:t xml:space="preserve">organiseren. </w:t>
      </w:r>
      <w:r w:rsidR="00822265" w:rsidRPr="002305F5">
        <w:rPr>
          <w:rFonts w:asciiTheme="majorHAnsi" w:hAnsiTheme="majorHAnsi" w:cstheme="majorHAnsi"/>
          <w:sz w:val="20"/>
          <w:szCs w:val="20"/>
        </w:rPr>
        <w:t xml:space="preserve">De taak om de </w:t>
      </w:r>
      <w:r w:rsidR="00B93628">
        <w:rPr>
          <w:rFonts w:asciiTheme="majorHAnsi" w:hAnsiTheme="majorHAnsi" w:cstheme="majorHAnsi"/>
          <w:sz w:val="20"/>
          <w:szCs w:val="20"/>
        </w:rPr>
        <w:t>zaaksysteemleveranciers</w:t>
      </w:r>
      <w:r w:rsidR="00B93628" w:rsidRPr="002305F5">
        <w:rPr>
          <w:rFonts w:asciiTheme="majorHAnsi" w:hAnsiTheme="majorHAnsi" w:cstheme="majorHAnsi"/>
          <w:sz w:val="20"/>
          <w:szCs w:val="20"/>
        </w:rPr>
        <w:t xml:space="preserve"> </w:t>
      </w:r>
      <w:r w:rsidR="00822265" w:rsidRPr="002305F5">
        <w:rPr>
          <w:rFonts w:asciiTheme="majorHAnsi" w:hAnsiTheme="majorHAnsi" w:cstheme="majorHAnsi"/>
          <w:sz w:val="20"/>
          <w:szCs w:val="20"/>
        </w:rPr>
        <w:t xml:space="preserve">te betrekken ligt </w:t>
      </w:r>
      <w:r w:rsidR="00B93628">
        <w:rPr>
          <w:rFonts w:asciiTheme="majorHAnsi" w:hAnsiTheme="majorHAnsi" w:cstheme="majorHAnsi"/>
          <w:sz w:val="20"/>
          <w:szCs w:val="20"/>
        </w:rPr>
        <w:t xml:space="preserve">overigens </w:t>
      </w:r>
      <w:r w:rsidR="00822265" w:rsidRPr="002305F5">
        <w:rPr>
          <w:rFonts w:asciiTheme="majorHAnsi" w:hAnsiTheme="majorHAnsi" w:cstheme="majorHAnsi"/>
          <w:sz w:val="20"/>
          <w:szCs w:val="20"/>
        </w:rPr>
        <w:t>in de eerste plaats bij de bronhouders</w:t>
      </w:r>
      <w:r w:rsidR="00434A56" w:rsidRPr="002305F5">
        <w:rPr>
          <w:rFonts w:asciiTheme="majorHAnsi" w:hAnsiTheme="majorHAnsi" w:cstheme="majorHAnsi"/>
          <w:sz w:val="20"/>
          <w:szCs w:val="20"/>
        </w:rPr>
        <w:t xml:space="preserve"> die </w:t>
      </w:r>
      <w:r w:rsidR="00245A6E">
        <w:rPr>
          <w:rFonts w:asciiTheme="majorHAnsi" w:hAnsiTheme="majorHAnsi" w:cstheme="majorHAnsi"/>
          <w:sz w:val="20"/>
          <w:szCs w:val="20"/>
        </w:rPr>
        <w:t>de</w:t>
      </w:r>
      <w:r w:rsidR="00245A6E" w:rsidRPr="002305F5">
        <w:rPr>
          <w:rFonts w:asciiTheme="majorHAnsi" w:hAnsiTheme="majorHAnsi" w:cstheme="majorHAnsi"/>
          <w:sz w:val="20"/>
          <w:szCs w:val="20"/>
        </w:rPr>
        <w:t xml:space="preserve"> </w:t>
      </w:r>
      <w:r w:rsidR="00434A56" w:rsidRPr="002305F5">
        <w:rPr>
          <w:rFonts w:asciiTheme="majorHAnsi" w:hAnsiTheme="majorHAnsi" w:cstheme="majorHAnsi"/>
          <w:sz w:val="20"/>
          <w:szCs w:val="20"/>
        </w:rPr>
        <w:t xml:space="preserve">software afnemen. </w:t>
      </w:r>
      <w:r w:rsidR="00822265" w:rsidRPr="002305F5">
        <w:rPr>
          <w:rFonts w:asciiTheme="majorHAnsi" w:hAnsiTheme="majorHAnsi" w:cstheme="majorHAnsi"/>
          <w:sz w:val="20"/>
          <w:szCs w:val="20"/>
        </w:rPr>
        <w:t xml:space="preserve">Wel </w:t>
      </w:r>
      <w:r w:rsidR="00B93628">
        <w:rPr>
          <w:rFonts w:asciiTheme="majorHAnsi" w:hAnsiTheme="majorHAnsi" w:cstheme="majorHAnsi"/>
          <w:sz w:val="20"/>
          <w:szCs w:val="20"/>
        </w:rPr>
        <w:t xml:space="preserve">zullen we vanuit het </w:t>
      </w:r>
      <w:r w:rsidR="00822265" w:rsidRPr="002305F5">
        <w:rPr>
          <w:rFonts w:asciiTheme="majorHAnsi" w:hAnsiTheme="majorHAnsi" w:cstheme="majorHAnsi"/>
          <w:sz w:val="20"/>
          <w:szCs w:val="20"/>
        </w:rPr>
        <w:t>REV</w:t>
      </w:r>
      <w:r w:rsidR="00245A6E">
        <w:rPr>
          <w:rFonts w:asciiTheme="majorHAnsi" w:hAnsiTheme="majorHAnsi" w:cstheme="majorHAnsi"/>
          <w:sz w:val="20"/>
          <w:szCs w:val="20"/>
        </w:rPr>
        <w:t>-</w:t>
      </w:r>
      <w:r w:rsidR="00822265" w:rsidRPr="002305F5">
        <w:rPr>
          <w:rFonts w:asciiTheme="majorHAnsi" w:hAnsiTheme="majorHAnsi" w:cstheme="majorHAnsi"/>
          <w:sz w:val="20"/>
          <w:szCs w:val="20"/>
        </w:rPr>
        <w:t>projectteam</w:t>
      </w:r>
      <w:r w:rsidR="00B93628">
        <w:rPr>
          <w:rFonts w:asciiTheme="majorHAnsi" w:hAnsiTheme="majorHAnsi" w:cstheme="majorHAnsi"/>
          <w:sz w:val="20"/>
          <w:szCs w:val="20"/>
        </w:rPr>
        <w:t xml:space="preserve"> hulp bieden met een beschrijving van de technische specificaties</w:t>
      </w:r>
      <w:r w:rsidR="00822265" w:rsidRPr="002305F5">
        <w:rPr>
          <w:rFonts w:asciiTheme="majorHAnsi" w:hAnsiTheme="majorHAnsi" w:cstheme="majorHAnsi"/>
          <w:sz w:val="20"/>
          <w:szCs w:val="20"/>
        </w:rPr>
        <w:t>.</w:t>
      </w:r>
    </w:p>
    <w:p w:rsidR="002305F5" w:rsidRPr="002305F5" w:rsidRDefault="002305F5" w:rsidP="00AA2288">
      <w:pPr>
        <w:spacing w:after="0" w:line="240" w:lineRule="auto"/>
        <w:rPr>
          <w:rFonts w:asciiTheme="majorHAnsi" w:hAnsiTheme="majorHAnsi" w:cstheme="majorHAnsi"/>
          <w:sz w:val="20"/>
          <w:szCs w:val="20"/>
        </w:rPr>
      </w:pPr>
    </w:p>
    <w:p w:rsidR="00822265" w:rsidRPr="002305F5" w:rsidRDefault="002305F5"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Ad 6. </w:t>
      </w:r>
      <w:r w:rsidR="00B93628">
        <w:rPr>
          <w:rFonts w:asciiTheme="majorHAnsi" w:hAnsiTheme="majorHAnsi" w:cstheme="majorHAnsi"/>
          <w:sz w:val="20"/>
          <w:szCs w:val="20"/>
        </w:rPr>
        <w:t xml:space="preserve">Het REV is ontwikkeld vanuit de API-URI-strategie van het DSO. </w:t>
      </w:r>
      <w:r w:rsidR="00A142E0" w:rsidRPr="002305F5">
        <w:rPr>
          <w:rFonts w:asciiTheme="majorHAnsi" w:hAnsiTheme="majorHAnsi" w:cstheme="majorHAnsi"/>
          <w:sz w:val="20"/>
          <w:szCs w:val="20"/>
        </w:rPr>
        <w:t xml:space="preserve">Er zijn gesprekken gaande met </w:t>
      </w:r>
      <w:r w:rsidR="00B93628">
        <w:rPr>
          <w:rFonts w:asciiTheme="majorHAnsi" w:hAnsiTheme="majorHAnsi" w:cstheme="majorHAnsi"/>
          <w:sz w:val="20"/>
          <w:szCs w:val="20"/>
        </w:rPr>
        <w:t xml:space="preserve">de collega’s van het </w:t>
      </w:r>
      <w:r w:rsidR="00A142E0" w:rsidRPr="002305F5">
        <w:rPr>
          <w:rFonts w:asciiTheme="majorHAnsi" w:hAnsiTheme="majorHAnsi" w:cstheme="majorHAnsi"/>
          <w:sz w:val="20"/>
          <w:szCs w:val="20"/>
        </w:rPr>
        <w:t>DSO</w:t>
      </w:r>
      <w:r w:rsidR="00B93628">
        <w:rPr>
          <w:rFonts w:asciiTheme="majorHAnsi" w:hAnsiTheme="majorHAnsi" w:cstheme="majorHAnsi"/>
          <w:sz w:val="20"/>
          <w:szCs w:val="20"/>
        </w:rPr>
        <w:t xml:space="preserve"> voor een klantreis en voor de koppeling van het REV aan het DSO</w:t>
      </w:r>
      <w:r w:rsidR="00A142E0" w:rsidRPr="002305F5">
        <w:rPr>
          <w:rFonts w:asciiTheme="majorHAnsi" w:hAnsiTheme="majorHAnsi" w:cstheme="majorHAnsi"/>
          <w:sz w:val="20"/>
          <w:szCs w:val="20"/>
        </w:rPr>
        <w:t xml:space="preserve">. </w:t>
      </w:r>
    </w:p>
    <w:p w:rsidR="00434A56" w:rsidRPr="002305F5" w:rsidRDefault="00434A56" w:rsidP="00AA2288">
      <w:pPr>
        <w:spacing w:after="0" w:line="240" w:lineRule="auto"/>
        <w:rPr>
          <w:rFonts w:asciiTheme="majorHAnsi" w:hAnsiTheme="majorHAnsi" w:cstheme="majorHAnsi"/>
          <w:sz w:val="20"/>
          <w:szCs w:val="20"/>
        </w:rPr>
      </w:pPr>
    </w:p>
    <w:p w:rsidR="00D32D6A" w:rsidRPr="002305F5" w:rsidRDefault="00D328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7. </w:t>
      </w:r>
      <w:r w:rsidR="00D805A9">
        <w:rPr>
          <w:rFonts w:asciiTheme="majorHAnsi" w:hAnsiTheme="majorHAnsi" w:cstheme="majorHAnsi"/>
          <w:sz w:val="20"/>
          <w:szCs w:val="20"/>
        </w:rPr>
        <w:t>De</w:t>
      </w:r>
      <w:r w:rsidR="00D805A9" w:rsidRPr="002305F5">
        <w:rPr>
          <w:rFonts w:asciiTheme="majorHAnsi" w:hAnsiTheme="majorHAnsi" w:cstheme="majorHAnsi"/>
          <w:sz w:val="20"/>
          <w:szCs w:val="20"/>
        </w:rPr>
        <w:t xml:space="preserve"> </w:t>
      </w:r>
      <w:r w:rsidR="00A757E0" w:rsidRPr="002305F5">
        <w:rPr>
          <w:rFonts w:asciiTheme="majorHAnsi" w:hAnsiTheme="majorHAnsi" w:cstheme="majorHAnsi"/>
          <w:sz w:val="20"/>
          <w:szCs w:val="20"/>
        </w:rPr>
        <w:t>informatie</w:t>
      </w:r>
      <w:r w:rsidR="00D32D6A" w:rsidRPr="002305F5">
        <w:rPr>
          <w:rFonts w:asciiTheme="majorHAnsi" w:hAnsiTheme="majorHAnsi" w:cstheme="majorHAnsi"/>
          <w:sz w:val="20"/>
          <w:szCs w:val="20"/>
        </w:rPr>
        <w:t>model</w:t>
      </w:r>
      <w:r w:rsidR="00D805A9">
        <w:rPr>
          <w:rFonts w:asciiTheme="majorHAnsi" w:hAnsiTheme="majorHAnsi" w:cstheme="majorHAnsi"/>
          <w:sz w:val="20"/>
          <w:szCs w:val="20"/>
        </w:rPr>
        <w:t>len zijn</w:t>
      </w:r>
      <w:r w:rsidR="00D32D6A" w:rsidRPr="002305F5">
        <w:rPr>
          <w:rFonts w:asciiTheme="majorHAnsi" w:hAnsiTheme="majorHAnsi" w:cstheme="majorHAnsi"/>
          <w:sz w:val="20"/>
          <w:szCs w:val="20"/>
        </w:rPr>
        <w:t xml:space="preserve"> recent aangepast. </w:t>
      </w:r>
      <w:r w:rsidR="000242C8">
        <w:rPr>
          <w:rFonts w:asciiTheme="majorHAnsi" w:hAnsiTheme="majorHAnsi" w:cstheme="majorHAnsi"/>
          <w:sz w:val="20"/>
          <w:szCs w:val="20"/>
        </w:rPr>
        <w:t>De laatste versie</w:t>
      </w:r>
      <w:r w:rsidR="00D32D6A" w:rsidRPr="002305F5">
        <w:rPr>
          <w:rFonts w:asciiTheme="majorHAnsi" w:hAnsiTheme="majorHAnsi" w:cstheme="majorHAnsi"/>
          <w:sz w:val="20"/>
          <w:szCs w:val="20"/>
        </w:rPr>
        <w:t xml:space="preserve"> staat op de website.</w:t>
      </w:r>
      <w:r w:rsidR="00D805A9">
        <w:rPr>
          <w:rFonts w:asciiTheme="majorHAnsi" w:hAnsiTheme="majorHAnsi" w:cstheme="majorHAnsi"/>
          <w:sz w:val="20"/>
          <w:szCs w:val="20"/>
        </w:rPr>
        <w:t xml:space="preserve"> We werken aan een filmpje om de informatiemodellen beter uit te leggen.</w:t>
      </w:r>
    </w:p>
    <w:p w:rsidR="00D3280C" w:rsidRDefault="00D3280C" w:rsidP="00AA2288">
      <w:pPr>
        <w:spacing w:after="0" w:line="240" w:lineRule="auto"/>
        <w:rPr>
          <w:rFonts w:asciiTheme="majorHAnsi" w:hAnsiTheme="majorHAnsi" w:cstheme="majorHAnsi"/>
          <w:sz w:val="20"/>
          <w:szCs w:val="20"/>
        </w:rPr>
      </w:pPr>
    </w:p>
    <w:p w:rsidR="00FF6DFC" w:rsidRDefault="00FF6DFC" w:rsidP="00AA2288">
      <w:pPr>
        <w:spacing w:after="0" w:line="240" w:lineRule="auto"/>
        <w:rPr>
          <w:rFonts w:asciiTheme="majorHAnsi" w:hAnsiTheme="majorHAnsi" w:cstheme="majorHAnsi"/>
          <w:sz w:val="20"/>
          <w:szCs w:val="20"/>
        </w:rPr>
      </w:pPr>
    </w:p>
    <w:p w:rsidR="00D3280C" w:rsidRPr="00D3280C" w:rsidRDefault="00D3280C" w:rsidP="00AA2288">
      <w:pPr>
        <w:spacing w:after="0" w:line="240" w:lineRule="auto"/>
        <w:rPr>
          <w:rFonts w:asciiTheme="majorHAnsi" w:hAnsiTheme="majorHAnsi" w:cstheme="majorHAnsi"/>
          <w:b/>
          <w:sz w:val="20"/>
          <w:szCs w:val="20"/>
        </w:rPr>
      </w:pPr>
      <w:r w:rsidRPr="00D3280C">
        <w:rPr>
          <w:rFonts w:asciiTheme="majorHAnsi" w:hAnsiTheme="majorHAnsi" w:cstheme="majorHAnsi"/>
          <w:b/>
          <w:sz w:val="20"/>
          <w:szCs w:val="20"/>
        </w:rPr>
        <w:t>Overgang van RRGS naar REV</w:t>
      </w:r>
    </w:p>
    <w:p w:rsidR="00EF66A4" w:rsidRDefault="00D3280C" w:rsidP="00EF66A4">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Op dit moment wordt alle informatie over EV nog opgeslagen in het RRGS. Per 1 januari 2022 </w:t>
      </w:r>
      <w:r w:rsidR="00D805A9">
        <w:rPr>
          <w:rFonts w:asciiTheme="majorHAnsi" w:hAnsiTheme="majorHAnsi" w:cstheme="majorHAnsi"/>
          <w:sz w:val="20"/>
          <w:szCs w:val="20"/>
        </w:rPr>
        <w:t xml:space="preserve">moet </w:t>
      </w:r>
      <w:r>
        <w:rPr>
          <w:rFonts w:asciiTheme="majorHAnsi" w:hAnsiTheme="majorHAnsi" w:cstheme="majorHAnsi"/>
          <w:sz w:val="20"/>
          <w:szCs w:val="20"/>
        </w:rPr>
        <w:t xml:space="preserve">dat in het REV gebeuren. Er wordt nagedacht </w:t>
      </w:r>
      <w:r w:rsidR="00D805A9">
        <w:rPr>
          <w:rFonts w:asciiTheme="majorHAnsi" w:hAnsiTheme="majorHAnsi" w:cstheme="majorHAnsi"/>
          <w:sz w:val="20"/>
          <w:szCs w:val="20"/>
        </w:rPr>
        <w:t xml:space="preserve">over </w:t>
      </w:r>
      <w:r>
        <w:rPr>
          <w:rFonts w:asciiTheme="majorHAnsi" w:hAnsiTheme="majorHAnsi" w:cstheme="majorHAnsi"/>
          <w:sz w:val="20"/>
          <w:szCs w:val="20"/>
        </w:rPr>
        <w:t xml:space="preserve">de overgang van RRGS naar REV. Er zijn meerdere scenario’s mogelijk. </w:t>
      </w:r>
      <w:r w:rsidR="00EF66A4">
        <w:rPr>
          <w:rFonts w:asciiTheme="majorHAnsi" w:hAnsiTheme="majorHAnsi" w:cstheme="majorHAnsi"/>
          <w:sz w:val="20"/>
          <w:szCs w:val="20"/>
        </w:rPr>
        <w:br/>
        <w:t>Het is</w:t>
      </w:r>
      <w:r w:rsidR="00EF66A4" w:rsidRPr="002305F5">
        <w:rPr>
          <w:rFonts w:asciiTheme="majorHAnsi" w:hAnsiTheme="majorHAnsi" w:cstheme="majorHAnsi"/>
          <w:sz w:val="20"/>
          <w:szCs w:val="20"/>
        </w:rPr>
        <w:t xml:space="preserve"> niet handig om het RRGS te blijven vullen met nieuwe gegevens. </w:t>
      </w:r>
      <w:r w:rsidR="00EF66A4">
        <w:rPr>
          <w:rFonts w:asciiTheme="majorHAnsi" w:hAnsiTheme="majorHAnsi" w:cstheme="majorHAnsi"/>
          <w:sz w:val="20"/>
          <w:szCs w:val="20"/>
        </w:rPr>
        <w:t>H</w:t>
      </w:r>
      <w:r w:rsidR="00EF66A4" w:rsidRPr="002305F5">
        <w:rPr>
          <w:rFonts w:asciiTheme="majorHAnsi" w:hAnsiTheme="majorHAnsi" w:cstheme="majorHAnsi"/>
          <w:sz w:val="20"/>
          <w:szCs w:val="20"/>
        </w:rPr>
        <w:t xml:space="preserve">et RRGS </w:t>
      </w:r>
      <w:r w:rsidR="00EF66A4">
        <w:rPr>
          <w:rFonts w:asciiTheme="majorHAnsi" w:hAnsiTheme="majorHAnsi" w:cstheme="majorHAnsi"/>
          <w:sz w:val="20"/>
          <w:szCs w:val="20"/>
        </w:rPr>
        <w:t xml:space="preserve">zal </w:t>
      </w:r>
      <w:r w:rsidR="00EF66A4" w:rsidRPr="002305F5">
        <w:rPr>
          <w:rFonts w:asciiTheme="majorHAnsi" w:hAnsiTheme="majorHAnsi" w:cstheme="majorHAnsi"/>
          <w:sz w:val="20"/>
          <w:szCs w:val="20"/>
        </w:rPr>
        <w:t xml:space="preserve">gefaseerd </w:t>
      </w:r>
      <w:r w:rsidR="00EF66A4">
        <w:rPr>
          <w:rFonts w:asciiTheme="majorHAnsi" w:hAnsiTheme="majorHAnsi" w:cstheme="majorHAnsi"/>
          <w:sz w:val="20"/>
          <w:szCs w:val="20"/>
        </w:rPr>
        <w:t xml:space="preserve">worden </w:t>
      </w:r>
      <w:r w:rsidR="00FF6DFC">
        <w:rPr>
          <w:rFonts w:asciiTheme="majorHAnsi" w:hAnsiTheme="majorHAnsi" w:cstheme="majorHAnsi"/>
          <w:sz w:val="20"/>
          <w:szCs w:val="20"/>
        </w:rPr>
        <w:t>uit</w:t>
      </w:r>
      <w:r w:rsidR="00EF66A4">
        <w:rPr>
          <w:rFonts w:asciiTheme="majorHAnsi" w:hAnsiTheme="majorHAnsi" w:cstheme="majorHAnsi"/>
          <w:sz w:val="20"/>
          <w:szCs w:val="20"/>
        </w:rPr>
        <w:t>gezet, maar e</w:t>
      </w:r>
      <w:r w:rsidR="00EF66A4" w:rsidRPr="002305F5">
        <w:rPr>
          <w:rFonts w:asciiTheme="majorHAnsi" w:hAnsiTheme="majorHAnsi" w:cstheme="majorHAnsi"/>
          <w:sz w:val="20"/>
          <w:szCs w:val="20"/>
        </w:rPr>
        <w:t xml:space="preserve">r is nog geen datum </w:t>
      </w:r>
      <w:r w:rsidR="00EF66A4">
        <w:rPr>
          <w:rFonts w:asciiTheme="majorHAnsi" w:hAnsiTheme="majorHAnsi" w:cstheme="majorHAnsi"/>
          <w:sz w:val="20"/>
          <w:szCs w:val="20"/>
        </w:rPr>
        <w:t xml:space="preserve">vastgelegd </w:t>
      </w:r>
      <w:r w:rsidR="00EF66A4" w:rsidRPr="002305F5">
        <w:rPr>
          <w:rFonts w:asciiTheme="majorHAnsi" w:hAnsiTheme="majorHAnsi" w:cstheme="majorHAnsi"/>
          <w:sz w:val="20"/>
          <w:szCs w:val="20"/>
        </w:rPr>
        <w:t xml:space="preserve">waarop het RRGS </w:t>
      </w:r>
      <w:r w:rsidR="00EF66A4">
        <w:rPr>
          <w:rFonts w:asciiTheme="majorHAnsi" w:hAnsiTheme="majorHAnsi" w:cstheme="majorHAnsi"/>
          <w:sz w:val="20"/>
          <w:szCs w:val="20"/>
        </w:rPr>
        <w:t xml:space="preserve">definitief </w:t>
      </w:r>
      <w:r w:rsidR="00EF66A4" w:rsidRPr="002305F5">
        <w:rPr>
          <w:rFonts w:asciiTheme="majorHAnsi" w:hAnsiTheme="majorHAnsi" w:cstheme="majorHAnsi"/>
          <w:sz w:val="20"/>
          <w:szCs w:val="20"/>
        </w:rPr>
        <w:t xml:space="preserve">uit gaat. Volgend jaar </w:t>
      </w:r>
      <w:r w:rsidR="00EF66A4">
        <w:rPr>
          <w:rFonts w:asciiTheme="majorHAnsi" w:hAnsiTheme="majorHAnsi" w:cstheme="majorHAnsi"/>
          <w:sz w:val="20"/>
          <w:szCs w:val="20"/>
        </w:rPr>
        <w:t xml:space="preserve">(2021) </w:t>
      </w:r>
      <w:r w:rsidR="00EF66A4" w:rsidRPr="002305F5">
        <w:rPr>
          <w:rFonts w:asciiTheme="majorHAnsi" w:hAnsiTheme="majorHAnsi" w:cstheme="majorHAnsi"/>
          <w:sz w:val="20"/>
          <w:szCs w:val="20"/>
        </w:rPr>
        <w:t xml:space="preserve">is het </w:t>
      </w:r>
      <w:r w:rsidR="009C64D8">
        <w:rPr>
          <w:rFonts w:asciiTheme="majorHAnsi" w:hAnsiTheme="majorHAnsi" w:cstheme="majorHAnsi"/>
          <w:sz w:val="20"/>
          <w:szCs w:val="20"/>
        </w:rPr>
        <w:t xml:space="preserve">RRGS er </w:t>
      </w:r>
      <w:r w:rsidR="00D805A9">
        <w:rPr>
          <w:rFonts w:asciiTheme="majorHAnsi" w:hAnsiTheme="majorHAnsi" w:cstheme="majorHAnsi"/>
          <w:sz w:val="20"/>
          <w:szCs w:val="20"/>
        </w:rPr>
        <w:t xml:space="preserve">(deels) </w:t>
      </w:r>
      <w:r w:rsidR="009C64D8">
        <w:rPr>
          <w:rFonts w:asciiTheme="majorHAnsi" w:hAnsiTheme="majorHAnsi" w:cstheme="majorHAnsi"/>
          <w:sz w:val="20"/>
          <w:szCs w:val="20"/>
        </w:rPr>
        <w:t>nog. I</w:t>
      </w:r>
      <w:r w:rsidR="00EF66A4" w:rsidRPr="002305F5">
        <w:rPr>
          <w:rFonts w:asciiTheme="majorHAnsi" w:hAnsiTheme="majorHAnsi" w:cstheme="majorHAnsi"/>
          <w:sz w:val="20"/>
          <w:szCs w:val="20"/>
        </w:rPr>
        <w:t xml:space="preserve">n 2022 moet het </w:t>
      </w:r>
      <w:r w:rsidR="00EF66A4">
        <w:rPr>
          <w:rFonts w:asciiTheme="majorHAnsi" w:hAnsiTheme="majorHAnsi" w:cstheme="majorHAnsi"/>
          <w:sz w:val="20"/>
          <w:szCs w:val="20"/>
        </w:rPr>
        <w:t xml:space="preserve">REV </w:t>
      </w:r>
      <w:r w:rsidR="00EF66A4" w:rsidRPr="002305F5">
        <w:rPr>
          <w:rFonts w:asciiTheme="majorHAnsi" w:hAnsiTheme="majorHAnsi" w:cstheme="majorHAnsi"/>
          <w:sz w:val="20"/>
          <w:szCs w:val="20"/>
        </w:rPr>
        <w:t xml:space="preserve">in de lucht zijn </w:t>
      </w:r>
      <w:r w:rsidR="00EF66A4">
        <w:rPr>
          <w:rFonts w:asciiTheme="majorHAnsi" w:hAnsiTheme="majorHAnsi" w:cstheme="majorHAnsi"/>
          <w:sz w:val="20"/>
          <w:szCs w:val="20"/>
        </w:rPr>
        <w:t xml:space="preserve">en </w:t>
      </w:r>
      <w:r w:rsidR="00EF66A4" w:rsidRPr="002305F5">
        <w:rPr>
          <w:rFonts w:asciiTheme="majorHAnsi" w:hAnsiTheme="majorHAnsi" w:cstheme="majorHAnsi"/>
          <w:sz w:val="20"/>
          <w:szCs w:val="20"/>
        </w:rPr>
        <w:t xml:space="preserve">is het </w:t>
      </w:r>
      <w:r w:rsidR="009C64D8">
        <w:rPr>
          <w:rFonts w:asciiTheme="majorHAnsi" w:hAnsiTheme="majorHAnsi" w:cstheme="majorHAnsi"/>
          <w:sz w:val="20"/>
          <w:szCs w:val="20"/>
        </w:rPr>
        <w:t xml:space="preserve">in principe </w:t>
      </w:r>
      <w:r w:rsidR="00EF66A4" w:rsidRPr="002305F5">
        <w:rPr>
          <w:rFonts w:asciiTheme="majorHAnsi" w:hAnsiTheme="majorHAnsi" w:cstheme="majorHAnsi"/>
          <w:sz w:val="20"/>
          <w:szCs w:val="20"/>
        </w:rPr>
        <w:t>niet meer mogelijk om data aan het RRGS aan te leveren.</w:t>
      </w:r>
      <w:r w:rsidR="009C64D8">
        <w:rPr>
          <w:rFonts w:asciiTheme="majorHAnsi" w:hAnsiTheme="majorHAnsi" w:cstheme="majorHAnsi"/>
          <w:sz w:val="20"/>
          <w:szCs w:val="20"/>
        </w:rPr>
        <w:t xml:space="preserve"> </w:t>
      </w:r>
      <w:r w:rsidR="00D805A9">
        <w:rPr>
          <w:rFonts w:asciiTheme="majorHAnsi" w:hAnsiTheme="majorHAnsi" w:cstheme="majorHAnsi"/>
          <w:sz w:val="20"/>
          <w:szCs w:val="20"/>
        </w:rPr>
        <w:t>We komen begin 2021 met een transitieplan</w:t>
      </w:r>
      <w:r w:rsidR="00A06A77">
        <w:rPr>
          <w:rFonts w:asciiTheme="majorHAnsi" w:hAnsiTheme="majorHAnsi" w:cstheme="majorHAnsi"/>
          <w:sz w:val="20"/>
          <w:szCs w:val="20"/>
        </w:rPr>
        <w:t>.</w:t>
      </w:r>
    </w:p>
    <w:p w:rsidR="00FF6DFC" w:rsidRPr="002305F5" w:rsidRDefault="00FF6DFC" w:rsidP="00EF66A4">
      <w:pPr>
        <w:spacing w:after="0" w:line="240" w:lineRule="auto"/>
        <w:rPr>
          <w:rFonts w:asciiTheme="majorHAnsi" w:hAnsiTheme="majorHAnsi" w:cstheme="majorHAnsi"/>
          <w:sz w:val="20"/>
          <w:szCs w:val="20"/>
        </w:rPr>
      </w:pPr>
    </w:p>
    <w:p w:rsidR="00EF66A4" w:rsidRDefault="009C64D8" w:rsidP="00EF66A4">
      <w:pPr>
        <w:spacing w:after="0" w:line="240" w:lineRule="auto"/>
        <w:rPr>
          <w:rFonts w:asciiTheme="majorHAnsi" w:hAnsiTheme="majorHAnsi" w:cstheme="majorHAnsi"/>
          <w:sz w:val="20"/>
          <w:szCs w:val="20"/>
        </w:rPr>
      </w:pPr>
      <w:r>
        <w:rPr>
          <w:rFonts w:asciiTheme="majorHAnsi" w:hAnsiTheme="majorHAnsi" w:cstheme="majorHAnsi"/>
          <w:sz w:val="20"/>
          <w:szCs w:val="20"/>
        </w:rPr>
        <w:t>I</w:t>
      </w:r>
      <w:r w:rsidR="00EF66A4" w:rsidRPr="002305F5">
        <w:rPr>
          <w:rFonts w:asciiTheme="majorHAnsi" w:hAnsiTheme="majorHAnsi" w:cstheme="majorHAnsi"/>
          <w:sz w:val="20"/>
          <w:szCs w:val="20"/>
        </w:rPr>
        <w:t>n 2030</w:t>
      </w:r>
      <w:r>
        <w:rPr>
          <w:rFonts w:asciiTheme="majorHAnsi" w:hAnsiTheme="majorHAnsi" w:cstheme="majorHAnsi"/>
          <w:sz w:val="20"/>
          <w:szCs w:val="20"/>
        </w:rPr>
        <w:t xml:space="preserve"> is de bedoeling dat wordt overgegaan naar </w:t>
      </w:r>
      <w:r w:rsidR="00EF66A4" w:rsidRPr="002305F5">
        <w:rPr>
          <w:rFonts w:asciiTheme="majorHAnsi" w:hAnsiTheme="majorHAnsi" w:cstheme="majorHAnsi"/>
          <w:sz w:val="20"/>
          <w:szCs w:val="20"/>
        </w:rPr>
        <w:t xml:space="preserve">data bij de bron. </w:t>
      </w:r>
      <w:r>
        <w:rPr>
          <w:rFonts w:asciiTheme="majorHAnsi" w:hAnsiTheme="majorHAnsi" w:cstheme="majorHAnsi"/>
          <w:sz w:val="20"/>
          <w:szCs w:val="20"/>
        </w:rPr>
        <w:t xml:space="preserve">Uitgangspunt hiervoor is </w:t>
      </w:r>
      <w:r w:rsidR="00EF66A4" w:rsidRPr="002305F5">
        <w:rPr>
          <w:rFonts w:asciiTheme="majorHAnsi" w:hAnsiTheme="majorHAnsi" w:cstheme="majorHAnsi"/>
          <w:sz w:val="20"/>
          <w:szCs w:val="20"/>
        </w:rPr>
        <w:t>dat elke bronhouder dan zijn eigen data heeft opgeslagen zoals afgesproken. We willen graag dat je je eigen zaaksysteem inricht en dat je dat kunt koppelen aan het REV.</w:t>
      </w:r>
      <w:r>
        <w:rPr>
          <w:rFonts w:asciiTheme="majorHAnsi" w:hAnsiTheme="majorHAnsi" w:cstheme="majorHAnsi"/>
          <w:sz w:val="20"/>
          <w:szCs w:val="20"/>
        </w:rPr>
        <w:t xml:space="preserve"> </w:t>
      </w:r>
      <w:r w:rsidR="00D805A9">
        <w:rPr>
          <w:rFonts w:asciiTheme="majorHAnsi" w:hAnsiTheme="majorHAnsi" w:cstheme="majorHAnsi"/>
          <w:sz w:val="20"/>
          <w:szCs w:val="20"/>
        </w:rPr>
        <w:t>We begrijpen dat niet iedereen meteen volgend jaar een zaaksysteem heeft dat gekoppeld kan worden aan het REV. Daarom ontwikkelen we technische voorzieningen, zoals een</w:t>
      </w:r>
      <w:r w:rsidR="00EF66A4" w:rsidRPr="002305F5">
        <w:rPr>
          <w:rFonts w:asciiTheme="majorHAnsi" w:hAnsiTheme="majorHAnsi" w:cstheme="majorHAnsi"/>
          <w:sz w:val="20"/>
          <w:szCs w:val="20"/>
        </w:rPr>
        <w:t xml:space="preserve"> aanleverportaal, </w:t>
      </w:r>
      <w:r w:rsidR="00D805A9">
        <w:rPr>
          <w:rFonts w:asciiTheme="majorHAnsi" w:hAnsiTheme="majorHAnsi" w:cstheme="majorHAnsi"/>
          <w:sz w:val="20"/>
          <w:szCs w:val="20"/>
        </w:rPr>
        <w:t>zodat bijvoorbeeld</w:t>
      </w:r>
      <w:r w:rsidR="00EF66A4" w:rsidRPr="002305F5">
        <w:rPr>
          <w:rFonts w:asciiTheme="majorHAnsi" w:hAnsiTheme="majorHAnsi" w:cstheme="majorHAnsi"/>
          <w:sz w:val="20"/>
          <w:szCs w:val="20"/>
        </w:rPr>
        <w:t xml:space="preserve"> een JSON </w:t>
      </w:r>
      <w:r w:rsidR="00D805A9">
        <w:rPr>
          <w:rFonts w:asciiTheme="majorHAnsi" w:hAnsiTheme="majorHAnsi" w:cstheme="majorHAnsi"/>
          <w:sz w:val="20"/>
          <w:szCs w:val="20"/>
        </w:rPr>
        <w:t xml:space="preserve">kan worden </w:t>
      </w:r>
      <w:r w:rsidR="00EF66A4" w:rsidRPr="002305F5">
        <w:rPr>
          <w:rFonts w:asciiTheme="majorHAnsi" w:hAnsiTheme="majorHAnsi" w:cstheme="majorHAnsi"/>
          <w:sz w:val="20"/>
          <w:szCs w:val="20"/>
        </w:rPr>
        <w:t>aan</w:t>
      </w:r>
      <w:r w:rsidR="00D805A9">
        <w:rPr>
          <w:rFonts w:asciiTheme="majorHAnsi" w:hAnsiTheme="majorHAnsi" w:cstheme="majorHAnsi"/>
          <w:sz w:val="20"/>
          <w:szCs w:val="20"/>
        </w:rPr>
        <w:t>ge</w:t>
      </w:r>
      <w:r w:rsidR="00EF66A4" w:rsidRPr="002305F5">
        <w:rPr>
          <w:rFonts w:asciiTheme="majorHAnsi" w:hAnsiTheme="majorHAnsi" w:cstheme="majorHAnsi"/>
          <w:sz w:val="20"/>
          <w:szCs w:val="20"/>
        </w:rPr>
        <w:t>lever</w:t>
      </w:r>
      <w:r w:rsidR="00D805A9">
        <w:rPr>
          <w:rFonts w:asciiTheme="majorHAnsi" w:hAnsiTheme="majorHAnsi" w:cstheme="majorHAnsi"/>
          <w:sz w:val="20"/>
          <w:szCs w:val="20"/>
        </w:rPr>
        <w:t>d</w:t>
      </w:r>
      <w:r w:rsidR="00EF66A4" w:rsidRPr="002305F5">
        <w:rPr>
          <w:rFonts w:asciiTheme="majorHAnsi" w:hAnsiTheme="majorHAnsi" w:cstheme="majorHAnsi"/>
          <w:sz w:val="20"/>
          <w:szCs w:val="20"/>
        </w:rPr>
        <w:t xml:space="preserve"> </w:t>
      </w:r>
      <w:r w:rsidR="00D805A9">
        <w:rPr>
          <w:rFonts w:asciiTheme="majorHAnsi" w:hAnsiTheme="majorHAnsi" w:cstheme="majorHAnsi"/>
          <w:sz w:val="20"/>
          <w:szCs w:val="20"/>
        </w:rPr>
        <w:t>zolang er geen automatische koppeling mogelijk is. Uiteindelijk gaat het</w:t>
      </w:r>
      <w:r w:rsidR="00EF66A4" w:rsidRPr="002305F5">
        <w:rPr>
          <w:rFonts w:asciiTheme="majorHAnsi" w:hAnsiTheme="majorHAnsi" w:cstheme="majorHAnsi"/>
          <w:sz w:val="20"/>
          <w:szCs w:val="20"/>
        </w:rPr>
        <w:t xml:space="preserve"> er om </w:t>
      </w:r>
      <w:r w:rsidR="00D805A9">
        <w:rPr>
          <w:rFonts w:asciiTheme="majorHAnsi" w:hAnsiTheme="majorHAnsi" w:cstheme="majorHAnsi"/>
          <w:sz w:val="20"/>
          <w:szCs w:val="20"/>
        </w:rPr>
        <w:t xml:space="preserve">dat elke bronhouder zijn eigen data en dus zijn </w:t>
      </w:r>
      <w:r w:rsidR="00EF66A4" w:rsidRPr="002305F5">
        <w:rPr>
          <w:rFonts w:asciiTheme="majorHAnsi" w:hAnsiTheme="majorHAnsi" w:cstheme="majorHAnsi"/>
          <w:sz w:val="20"/>
          <w:szCs w:val="20"/>
        </w:rPr>
        <w:t xml:space="preserve"> eigen zaaksysteem op orde te </w:t>
      </w:r>
      <w:r w:rsidR="00D805A9">
        <w:rPr>
          <w:rFonts w:asciiTheme="majorHAnsi" w:hAnsiTheme="majorHAnsi" w:cstheme="majorHAnsi"/>
          <w:sz w:val="20"/>
          <w:szCs w:val="20"/>
        </w:rPr>
        <w:t>heeft. A</w:t>
      </w:r>
      <w:r w:rsidR="00EF66A4" w:rsidRPr="002305F5">
        <w:rPr>
          <w:rFonts w:asciiTheme="majorHAnsi" w:hAnsiTheme="majorHAnsi" w:cstheme="majorHAnsi"/>
          <w:sz w:val="20"/>
          <w:szCs w:val="20"/>
        </w:rPr>
        <w:t xml:space="preserve">lle suggesties </w:t>
      </w:r>
      <w:r w:rsidR="00D805A9">
        <w:rPr>
          <w:rFonts w:asciiTheme="majorHAnsi" w:hAnsiTheme="majorHAnsi" w:cstheme="majorHAnsi"/>
          <w:sz w:val="20"/>
          <w:szCs w:val="20"/>
        </w:rPr>
        <w:t xml:space="preserve">voor voorzieningen die daarbij kunnen helpen </w:t>
      </w:r>
      <w:r w:rsidR="00EF66A4" w:rsidRPr="002305F5">
        <w:rPr>
          <w:rFonts w:asciiTheme="majorHAnsi" w:hAnsiTheme="majorHAnsi" w:cstheme="majorHAnsi"/>
          <w:sz w:val="20"/>
          <w:szCs w:val="20"/>
        </w:rPr>
        <w:t>zijn welkom</w:t>
      </w:r>
      <w:r w:rsidR="00FF6DFC">
        <w:rPr>
          <w:rFonts w:asciiTheme="majorHAnsi" w:hAnsiTheme="majorHAnsi" w:cstheme="majorHAnsi"/>
          <w:sz w:val="20"/>
          <w:szCs w:val="20"/>
        </w:rPr>
        <w:t>. We denken zelf nog aan</w:t>
      </w:r>
      <w:r w:rsidR="00EF66A4" w:rsidRPr="002305F5">
        <w:rPr>
          <w:rFonts w:asciiTheme="majorHAnsi" w:hAnsiTheme="majorHAnsi" w:cstheme="majorHAnsi"/>
          <w:sz w:val="20"/>
          <w:szCs w:val="20"/>
        </w:rPr>
        <w:t xml:space="preserve"> bijvoorbeeld een eenvoudiger invoermodule.</w:t>
      </w:r>
    </w:p>
    <w:p w:rsidR="00EF66A4" w:rsidRDefault="00EF66A4" w:rsidP="00AA2288">
      <w:pPr>
        <w:spacing w:after="0" w:line="240" w:lineRule="auto"/>
        <w:rPr>
          <w:rFonts w:asciiTheme="majorHAnsi" w:hAnsiTheme="majorHAnsi" w:cstheme="majorHAnsi"/>
          <w:sz w:val="20"/>
          <w:szCs w:val="20"/>
        </w:rPr>
      </w:pPr>
    </w:p>
    <w:p w:rsidR="00EF66A4" w:rsidRDefault="00EF66A4"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Een aantal vragen gingen over de overgang van RRGS naar REV.</w:t>
      </w:r>
    </w:p>
    <w:p w:rsidR="00D3280C" w:rsidRDefault="00D3280C" w:rsidP="00D3280C">
      <w:pPr>
        <w:pStyle w:val="Lijstalinea"/>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Geeft het uploaden van EV</w:t>
      </w:r>
      <w:r w:rsidR="00CD7C6A">
        <w:rPr>
          <w:rFonts w:asciiTheme="majorHAnsi" w:hAnsiTheme="majorHAnsi" w:cstheme="majorHAnsi"/>
          <w:sz w:val="20"/>
          <w:szCs w:val="20"/>
        </w:rPr>
        <w:t>-</w:t>
      </w:r>
      <w:r>
        <w:rPr>
          <w:rFonts w:asciiTheme="majorHAnsi" w:hAnsiTheme="majorHAnsi" w:cstheme="majorHAnsi"/>
          <w:sz w:val="20"/>
          <w:szCs w:val="20"/>
        </w:rPr>
        <w:t>data naar REV geen dubbel werk?</w:t>
      </w:r>
    </w:p>
    <w:p w:rsidR="00D3280C" w:rsidRDefault="00D3280C" w:rsidP="00D3280C">
      <w:pPr>
        <w:pStyle w:val="Lijstalinea"/>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Zaaksystemen zijn mogelijk pas over enkele jaren geschikt voor het REV.  </w:t>
      </w:r>
    </w:p>
    <w:p w:rsidR="005E1F2B" w:rsidRDefault="005E1F2B" w:rsidP="00D3280C">
      <w:pPr>
        <w:pStyle w:val="Lijstalinea"/>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Hoe zit het met de Delta?</w:t>
      </w:r>
    </w:p>
    <w:p w:rsidR="00D3280C" w:rsidRPr="00D3280C" w:rsidRDefault="00D3280C" w:rsidP="00D3280C">
      <w:pPr>
        <w:spacing w:after="0" w:line="240" w:lineRule="auto"/>
        <w:rPr>
          <w:rFonts w:asciiTheme="majorHAnsi" w:hAnsiTheme="majorHAnsi" w:cstheme="majorHAnsi"/>
          <w:sz w:val="20"/>
          <w:szCs w:val="20"/>
        </w:rPr>
      </w:pPr>
    </w:p>
    <w:p w:rsidR="00247A80" w:rsidRDefault="00D3280C"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8. </w:t>
      </w:r>
      <w:r w:rsidR="00D32D6A" w:rsidRPr="002305F5">
        <w:rPr>
          <w:rFonts w:asciiTheme="majorHAnsi" w:hAnsiTheme="majorHAnsi" w:cstheme="majorHAnsi"/>
          <w:sz w:val="20"/>
          <w:szCs w:val="20"/>
        </w:rPr>
        <w:t xml:space="preserve">Er </w:t>
      </w:r>
      <w:r w:rsidR="00822265" w:rsidRPr="002305F5">
        <w:rPr>
          <w:rFonts w:asciiTheme="majorHAnsi" w:hAnsiTheme="majorHAnsi" w:cstheme="majorHAnsi"/>
          <w:sz w:val="20"/>
          <w:szCs w:val="20"/>
        </w:rPr>
        <w:t xml:space="preserve">wordt gevraagd of het uploaden </w:t>
      </w:r>
      <w:r w:rsidR="00D32D6A" w:rsidRPr="002305F5">
        <w:rPr>
          <w:rFonts w:asciiTheme="majorHAnsi" w:hAnsiTheme="majorHAnsi" w:cstheme="majorHAnsi"/>
          <w:sz w:val="20"/>
          <w:szCs w:val="20"/>
        </w:rPr>
        <w:t>van data naar het REV dubbel werk is</w:t>
      </w:r>
      <w:r w:rsidR="00CD7C6A">
        <w:rPr>
          <w:rFonts w:asciiTheme="majorHAnsi" w:hAnsiTheme="majorHAnsi" w:cstheme="majorHAnsi"/>
          <w:sz w:val="20"/>
          <w:szCs w:val="20"/>
        </w:rPr>
        <w:t>,</w:t>
      </w:r>
      <w:r w:rsidR="00D32D6A" w:rsidRPr="002305F5">
        <w:rPr>
          <w:rFonts w:asciiTheme="majorHAnsi" w:hAnsiTheme="majorHAnsi" w:cstheme="majorHAnsi"/>
          <w:sz w:val="20"/>
          <w:szCs w:val="20"/>
        </w:rPr>
        <w:t xml:space="preserve"> omdat mogelijk de energie beter gestopt kan worden in het vullen van de zaaksystemen. Dit omdat het REV via de zaaksystemen gevuld wordt en het meeste werk zit in het verzamelen van de data.</w:t>
      </w:r>
      <w:r>
        <w:rPr>
          <w:rFonts w:asciiTheme="majorHAnsi" w:hAnsiTheme="majorHAnsi" w:cstheme="majorHAnsi"/>
          <w:sz w:val="20"/>
          <w:szCs w:val="20"/>
        </w:rPr>
        <w:t xml:space="preserve"> </w:t>
      </w:r>
    </w:p>
    <w:p w:rsidR="00D3280C" w:rsidRDefault="00247A80"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H</w:t>
      </w:r>
      <w:r w:rsidR="00D3280C">
        <w:rPr>
          <w:rFonts w:asciiTheme="majorHAnsi" w:hAnsiTheme="majorHAnsi" w:cstheme="majorHAnsi"/>
          <w:sz w:val="20"/>
          <w:szCs w:val="20"/>
        </w:rPr>
        <w:t>et dubbel invoeren van data (</w:t>
      </w:r>
      <w:r>
        <w:rPr>
          <w:rFonts w:asciiTheme="majorHAnsi" w:hAnsiTheme="majorHAnsi" w:cstheme="majorHAnsi"/>
          <w:sz w:val="20"/>
          <w:szCs w:val="20"/>
        </w:rPr>
        <w:t xml:space="preserve">in </w:t>
      </w:r>
      <w:r w:rsidR="00D3280C">
        <w:rPr>
          <w:rFonts w:asciiTheme="majorHAnsi" w:hAnsiTheme="majorHAnsi" w:cstheme="majorHAnsi"/>
          <w:sz w:val="20"/>
          <w:szCs w:val="20"/>
        </w:rPr>
        <w:t xml:space="preserve">zowel RRGS </w:t>
      </w:r>
      <w:r>
        <w:rPr>
          <w:rFonts w:asciiTheme="majorHAnsi" w:hAnsiTheme="majorHAnsi" w:cstheme="majorHAnsi"/>
          <w:sz w:val="20"/>
          <w:szCs w:val="20"/>
        </w:rPr>
        <w:t xml:space="preserve">als </w:t>
      </w:r>
      <w:r w:rsidR="00D3280C">
        <w:rPr>
          <w:rFonts w:asciiTheme="majorHAnsi" w:hAnsiTheme="majorHAnsi" w:cstheme="majorHAnsi"/>
          <w:sz w:val="20"/>
          <w:szCs w:val="20"/>
        </w:rPr>
        <w:t xml:space="preserve">REV) is niet de bedoeling. </w:t>
      </w:r>
      <w:r w:rsidR="00D3280C" w:rsidRPr="002305F5">
        <w:rPr>
          <w:rFonts w:asciiTheme="majorHAnsi" w:hAnsiTheme="majorHAnsi" w:cstheme="majorHAnsi"/>
          <w:sz w:val="20"/>
          <w:szCs w:val="20"/>
        </w:rPr>
        <w:t xml:space="preserve">Het RRGS en het </w:t>
      </w:r>
      <w:r w:rsidR="00EB08FD">
        <w:rPr>
          <w:rFonts w:asciiTheme="majorHAnsi" w:hAnsiTheme="majorHAnsi" w:cstheme="majorHAnsi"/>
          <w:sz w:val="20"/>
          <w:szCs w:val="20"/>
        </w:rPr>
        <w:t>REV zu</w:t>
      </w:r>
      <w:r w:rsidR="00D3280C" w:rsidRPr="002305F5">
        <w:rPr>
          <w:rFonts w:asciiTheme="majorHAnsi" w:hAnsiTheme="majorHAnsi" w:cstheme="majorHAnsi"/>
          <w:sz w:val="20"/>
          <w:szCs w:val="20"/>
        </w:rPr>
        <w:t>l</w:t>
      </w:r>
      <w:r w:rsidR="00EB08FD">
        <w:rPr>
          <w:rFonts w:asciiTheme="majorHAnsi" w:hAnsiTheme="majorHAnsi" w:cstheme="majorHAnsi"/>
          <w:sz w:val="20"/>
          <w:szCs w:val="20"/>
        </w:rPr>
        <w:t>len</w:t>
      </w:r>
      <w:r w:rsidR="00D3280C" w:rsidRPr="002305F5">
        <w:rPr>
          <w:rFonts w:asciiTheme="majorHAnsi" w:hAnsiTheme="majorHAnsi" w:cstheme="majorHAnsi"/>
          <w:sz w:val="20"/>
          <w:szCs w:val="20"/>
        </w:rPr>
        <w:t xml:space="preserve"> </w:t>
      </w:r>
      <w:r>
        <w:rPr>
          <w:rFonts w:asciiTheme="majorHAnsi" w:hAnsiTheme="majorHAnsi" w:cstheme="majorHAnsi"/>
          <w:sz w:val="20"/>
          <w:szCs w:val="20"/>
        </w:rPr>
        <w:t>in 2021</w:t>
      </w:r>
      <w:r w:rsidR="00D3280C" w:rsidRPr="002305F5">
        <w:rPr>
          <w:rFonts w:asciiTheme="majorHAnsi" w:hAnsiTheme="majorHAnsi" w:cstheme="majorHAnsi"/>
          <w:sz w:val="20"/>
          <w:szCs w:val="20"/>
        </w:rPr>
        <w:t xml:space="preserve"> naast elkaar bestaan</w:t>
      </w:r>
      <w:r>
        <w:rPr>
          <w:rFonts w:asciiTheme="majorHAnsi" w:hAnsiTheme="majorHAnsi" w:cstheme="majorHAnsi"/>
          <w:sz w:val="20"/>
          <w:szCs w:val="20"/>
        </w:rPr>
        <w:t>, maar we proberen die tijd zo kort mogelijk te houden. Dat betekent bijvoorbeeld dat we onderzoeken of het RRGS stapsgewijs kan worden uitgezet, bijvoorbeeld zodra voor een REV-activiteit de data uit het RRGS is gehaald</w:t>
      </w:r>
      <w:r w:rsidR="00D3280C" w:rsidRPr="002305F5">
        <w:rPr>
          <w:rFonts w:asciiTheme="majorHAnsi" w:hAnsiTheme="majorHAnsi" w:cstheme="majorHAnsi"/>
          <w:sz w:val="20"/>
          <w:szCs w:val="20"/>
        </w:rPr>
        <w:t xml:space="preserve">. </w:t>
      </w:r>
      <w:r w:rsidR="00D3280C">
        <w:rPr>
          <w:rFonts w:asciiTheme="majorHAnsi" w:hAnsiTheme="majorHAnsi" w:cstheme="majorHAnsi"/>
          <w:sz w:val="20"/>
          <w:szCs w:val="20"/>
        </w:rPr>
        <w:t xml:space="preserve">Het REV projectteam </w:t>
      </w:r>
      <w:r>
        <w:rPr>
          <w:rFonts w:asciiTheme="majorHAnsi" w:hAnsiTheme="majorHAnsi" w:cstheme="majorHAnsi"/>
          <w:sz w:val="20"/>
          <w:szCs w:val="20"/>
        </w:rPr>
        <w:t>komt begin 2021 met voorstellen voor de transitie</w:t>
      </w:r>
      <w:r w:rsidR="00D3280C" w:rsidRPr="002305F5">
        <w:rPr>
          <w:rFonts w:asciiTheme="majorHAnsi" w:hAnsiTheme="majorHAnsi" w:cstheme="majorHAnsi"/>
          <w:sz w:val="20"/>
          <w:szCs w:val="20"/>
        </w:rPr>
        <w:t>.</w:t>
      </w:r>
    </w:p>
    <w:p w:rsidR="00CD7C6A" w:rsidRDefault="00CD7C6A" w:rsidP="00CD7C6A">
      <w:pPr>
        <w:spacing w:after="0" w:line="240" w:lineRule="auto"/>
        <w:rPr>
          <w:rFonts w:asciiTheme="majorHAnsi" w:hAnsiTheme="majorHAnsi" w:cstheme="majorHAnsi"/>
          <w:sz w:val="20"/>
          <w:szCs w:val="20"/>
        </w:rPr>
      </w:pPr>
      <w:r w:rsidRPr="00A06A77">
        <w:rPr>
          <w:rFonts w:asciiTheme="majorHAnsi" w:hAnsiTheme="majorHAnsi" w:cstheme="majorHAnsi"/>
          <w:sz w:val="20"/>
          <w:szCs w:val="20"/>
        </w:rPr>
        <w:t>Het</w:t>
      </w:r>
      <w:r>
        <w:rPr>
          <w:rFonts w:asciiTheme="majorHAnsi" w:hAnsiTheme="majorHAnsi" w:cstheme="majorHAnsi"/>
          <w:sz w:val="20"/>
          <w:szCs w:val="20"/>
        </w:rPr>
        <w:t xml:space="preserve"> RRGS wordt </w:t>
      </w:r>
      <w:r w:rsidRPr="00A06A77">
        <w:rPr>
          <w:rFonts w:asciiTheme="majorHAnsi" w:hAnsiTheme="majorHAnsi" w:cstheme="majorHAnsi"/>
          <w:sz w:val="20"/>
          <w:szCs w:val="20"/>
          <w:u w:val="single"/>
        </w:rPr>
        <w:t>niet</w:t>
      </w:r>
      <w:r>
        <w:rPr>
          <w:rFonts w:asciiTheme="majorHAnsi" w:hAnsiTheme="majorHAnsi" w:cstheme="majorHAnsi"/>
          <w:sz w:val="20"/>
          <w:szCs w:val="20"/>
        </w:rPr>
        <w:t xml:space="preserve"> aangepast om Omgevingswetdata te kunnen opslaan. Het RRGS wordt </w:t>
      </w:r>
      <w:proofErr w:type="spellStart"/>
      <w:r>
        <w:rPr>
          <w:rFonts w:asciiTheme="majorHAnsi" w:hAnsiTheme="majorHAnsi" w:cstheme="majorHAnsi"/>
          <w:sz w:val="20"/>
          <w:szCs w:val="20"/>
        </w:rPr>
        <w:t>uitgefaseerd</w:t>
      </w:r>
      <w:proofErr w:type="spellEnd"/>
      <w:r>
        <w:rPr>
          <w:rFonts w:asciiTheme="majorHAnsi" w:hAnsiTheme="majorHAnsi" w:cstheme="majorHAnsi"/>
          <w:sz w:val="20"/>
          <w:szCs w:val="20"/>
        </w:rPr>
        <w:t xml:space="preserve">. </w:t>
      </w:r>
    </w:p>
    <w:p w:rsidR="00CD7C6A" w:rsidRDefault="00CD7C6A" w:rsidP="00CD7C6A">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advies is daarom om nieuwe data, zoals bijvoorbeeld berekende aandachtsgebieden, in het eigen VTH-zaaksysteem te plaatsen of bij het REV aan te leveren. </w:t>
      </w:r>
    </w:p>
    <w:p w:rsidR="00D3280C" w:rsidRDefault="00D3280C" w:rsidP="00AA2288">
      <w:pPr>
        <w:spacing w:after="0" w:line="240" w:lineRule="auto"/>
        <w:rPr>
          <w:rFonts w:asciiTheme="majorHAnsi" w:hAnsiTheme="majorHAnsi" w:cstheme="majorHAnsi"/>
          <w:sz w:val="20"/>
          <w:szCs w:val="20"/>
        </w:rPr>
      </w:pPr>
    </w:p>
    <w:p w:rsidR="003B1A80" w:rsidRDefault="00D3280C" w:rsidP="00D3280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Ad 9. </w:t>
      </w:r>
      <w:r w:rsidR="00467B7D">
        <w:rPr>
          <w:rFonts w:asciiTheme="majorHAnsi" w:hAnsiTheme="majorHAnsi" w:cstheme="majorHAnsi"/>
          <w:sz w:val="20"/>
          <w:szCs w:val="20"/>
        </w:rPr>
        <w:t xml:space="preserve">De verwachting is dat het </w:t>
      </w:r>
      <w:r w:rsidR="00D32D6A" w:rsidRPr="00D3280C">
        <w:rPr>
          <w:rFonts w:asciiTheme="majorHAnsi" w:hAnsiTheme="majorHAnsi" w:cstheme="majorHAnsi"/>
          <w:sz w:val="20"/>
          <w:szCs w:val="20"/>
        </w:rPr>
        <w:t xml:space="preserve">nog wel een aantal jaren zal duren voor de zaaksystemen gereed zijn voor het REV. </w:t>
      </w:r>
      <w:r w:rsidR="00247A80">
        <w:rPr>
          <w:rFonts w:asciiTheme="majorHAnsi" w:hAnsiTheme="majorHAnsi" w:cstheme="majorHAnsi"/>
          <w:sz w:val="20"/>
          <w:szCs w:val="20"/>
        </w:rPr>
        <w:t xml:space="preserve">Precies om die reden bieden we </w:t>
      </w:r>
      <w:r w:rsidR="00D32D6A" w:rsidRPr="00D3280C">
        <w:rPr>
          <w:rFonts w:asciiTheme="majorHAnsi" w:hAnsiTheme="majorHAnsi" w:cstheme="majorHAnsi"/>
          <w:sz w:val="20"/>
          <w:szCs w:val="20"/>
        </w:rPr>
        <w:t xml:space="preserve">een </w:t>
      </w:r>
      <w:proofErr w:type="spellStart"/>
      <w:r w:rsidR="00D32D6A" w:rsidRPr="00D3280C">
        <w:rPr>
          <w:rFonts w:asciiTheme="majorHAnsi" w:hAnsiTheme="majorHAnsi" w:cstheme="majorHAnsi"/>
          <w:sz w:val="20"/>
          <w:szCs w:val="20"/>
        </w:rPr>
        <w:t>work</w:t>
      </w:r>
      <w:r w:rsidR="00FF6DFC">
        <w:rPr>
          <w:rFonts w:asciiTheme="majorHAnsi" w:hAnsiTheme="majorHAnsi" w:cstheme="majorHAnsi"/>
          <w:sz w:val="20"/>
          <w:szCs w:val="20"/>
        </w:rPr>
        <w:t>-</w:t>
      </w:r>
      <w:r w:rsidR="00D32D6A" w:rsidRPr="00D3280C">
        <w:rPr>
          <w:rFonts w:asciiTheme="majorHAnsi" w:hAnsiTheme="majorHAnsi" w:cstheme="majorHAnsi"/>
          <w:sz w:val="20"/>
          <w:szCs w:val="20"/>
        </w:rPr>
        <w:t>around</w:t>
      </w:r>
      <w:proofErr w:type="spellEnd"/>
      <w:r w:rsidR="00D32D6A" w:rsidRPr="00D3280C">
        <w:rPr>
          <w:rFonts w:asciiTheme="majorHAnsi" w:hAnsiTheme="majorHAnsi" w:cstheme="majorHAnsi"/>
          <w:sz w:val="20"/>
          <w:szCs w:val="20"/>
        </w:rPr>
        <w:t xml:space="preserve"> met een aanleverportaal</w:t>
      </w:r>
      <w:r w:rsidR="003B1A80">
        <w:rPr>
          <w:rFonts w:asciiTheme="majorHAnsi" w:hAnsiTheme="majorHAnsi" w:cstheme="majorHAnsi"/>
          <w:sz w:val="20"/>
          <w:szCs w:val="20"/>
        </w:rPr>
        <w:t xml:space="preserve"> en overwegen we nog meer technische voorzieningen om de data in het REV te kunnen inzien en te kunnen actualiseren of aanvullen</w:t>
      </w:r>
      <w:r w:rsidR="00D32D6A" w:rsidRPr="00D3280C">
        <w:rPr>
          <w:rFonts w:asciiTheme="majorHAnsi" w:hAnsiTheme="majorHAnsi" w:cstheme="majorHAnsi"/>
          <w:sz w:val="20"/>
          <w:szCs w:val="20"/>
        </w:rPr>
        <w:t>.</w:t>
      </w:r>
      <w:r w:rsidR="00B61D4A" w:rsidRPr="00D3280C">
        <w:rPr>
          <w:rFonts w:asciiTheme="majorHAnsi" w:hAnsiTheme="majorHAnsi" w:cstheme="majorHAnsi"/>
          <w:sz w:val="20"/>
          <w:szCs w:val="20"/>
        </w:rPr>
        <w:t xml:space="preserve"> </w:t>
      </w:r>
    </w:p>
    <w:p w:rsidR="00D32D6A" w:rsidRDefault="003B1A80" w:rsidP="00D3280C">
      <w:pPr>
        <w:spacing w:after="0" w:line="240" w:lineRule="auto"/>
        <w:rPr>
          <w:rFonts w:asciiTheme="majorHAnsi" w:hAnsiTheme="majorHAnsi" w:cstheme="majorHAnsi"/>
          <w:sz w:val="20"/>
          <w:szCs w:val="20"/>
        </w:rPr>
      </w:pPr>
      <w:r w:rsidRPr="00D3280C">
        <w:rPr>
          <w:rFonts w:asciiTheme="majorHAnsi" w:hAnsiTheme="majorHAnsi" w:cstheme="majorHAnsi"/>
          <w:sz w:val="20"/>
          <w:szCs w:val="20"/>
        </w:rPr>
        <w:t>Het is expliciet NIET de bedoeling om het RRGS te blijven vullen met als gedachte dat da</w:t>
      </w:r>
      <w:r>
        <w:rPr>
          <w:rFonts w:asciiTheme="majorHAnsi" w:hAnsiTheme="majorHAnsi" w:cstheme="majorHAnsi"/>
          <w:sz w:val="20"/>
          <w:szCs w:val="20"/>
        </w:rPr>
        <w:t>armee</w:t>
      </w:r>
      <w:r w:rsidRPr="00D3280C">
        <w:rPr>
          <w:rFonts w:asciiTheme="majorHAnsi" w:hAnsiTheme="majorHAnsi" w:cstheme="majorHAnsi"/>
          <w:sz w:val="20"/>
          <w:szCs w:val="20"/>
        </w:rPr>
        <w:t xml:space="preserve"> ook het REV </w:t>
      </w:r>
      <w:r>
        <w:rPr>
          <w:rFonts w:asciiTheme="majorHAnsi" w:hAnsiTheme="majorHAnsi" w:cstheme="majorHAnsi"/>
          <w:sz w:val="20"/>
          <w:szCs w:val="20"/>
        </w:rPr>
        <w:t>gevuld wordt. Weliswaar</w:t>
      </w:r>
      <w:r w:rsidR="00B61D4A" w:rsidRPr="00D3280C">
        <w:rPr>
          <w:rFonts w:asciiTheme="majorHAnsi" w:hAnsiTheme="majorHAnsi" w:cstheme="majorHAnsi"/>
          <w:sz w:val="20"/>
          <w:szCs w:val="20"/>
        </w:rPr>
        <w:t xml:space="preserve"> vormen de data die nu in het RRGS zitten de basis</w:t>
      </w:r>
      <w:r>
        <w:rPr>
          <w:rFonts w:asciiTheme="majorHAnsi" w:hAnsiTheme="majorHAnsi" w:cstheme="majorHAnsi"/>
          <w:sz w:val="20"/>
          <w:szCs w:val="20"/>
        </w:rPr>
        <w:t>vulling</w:t>
      </w:r>
      <w:r w:rsidR="00467B7D">
        <w:rPr>
          <w:rFonts w:asciiTheme="majorHAnsi" w:hAnsiTheme="majorHAnsi" w:cstheme="majorHAnsi"/>
          <w:sz w:val="20"/>
          <w:szCs w:val="20"/>
        </w:rPr>
        <w:t xml:space="preserve"> voor het REV</w:t>
      </w:r>
      <w:r w:rsidR="00B61D4A" w:rsidRPr="00D3280C">
        <w:rPr>
          <w:rFonts w:asciiTheme="majorHAnsi" w:hAnsiTheme="majorHAnsi" w:cstheme="majorHAnsi"/>
          <w:sz w:val="20"/>
          <w:szCs w:val="20"/>
        </w:rPr>
        <w:t xml:space="preserve">. </w:t>
      </w:r>
      <w:r w:rsidR="00247A80">
        <w:rPr>
          <w:rFonts w:asciiTheme="majorHAnsi" w:hAnsiTheme="majorHAnsi" w:cstheme="majorHAnsi"/>
          <w:sz w:val="20"/>
          <w:szCs w:val="20"/>
        </w:rPr>
        <w:t xml:space="preserve">Maar </w:t>
      </w:r>
      <w:r w:rsidR="00B61D4A" w:rsidRPr="00D3280C">
        <w:rPr>
          <w:rFonts w:asciiTheme="majorHAnsi" w:hAnsiTheme="majorHAnsi" w:cstheme="majorHAnsi"/>
          <w:sz w:val="20"/>
          <w:szCs w:val="20"/>
        </w:rPr>
        <w:t>veel gegevens die het REV vraagt</w:t>
      </w:r>
      <w:r w:rsidR="00247A80">
        <w:rPr>
          <w:rFonts w:asciiTheme="majorHAnsi" w:hAnsiTheme="majorHAnsi" w:cstheme="majorHAnsi"/>
          <w:sz w:val="20"/>
          <w:szCs w:val="20"/>
        </w:rPr>
        <w:t xml:space="preserve">, </w:t>
      </w:r>
      <w:r w:rsidR="00FF6DFC">
        <w:rPr>
          <w:rFonts w:asciiTheme="majorHAnsi" w:hAnsiTheme="majorHAnsi" w:cstheme="majorHAnsi"/>
          <w:sz w:val="20"/>
          <w:szCs w:val="20"/>
        </w:rPr>
        <w:t>zitten</w:t>
      </w:r>
      <w:r w:rsidR="00B61D4A" w:rsidRPr="00D3280C">
        <w:rPr>
          <w:rFonts w:asciiTheme="majorHAnsi" w:hAnsiTheme="majorHAnsi" w:cstheme="majorHAnsi"/>
          <w:sz w:val="20"/>
          <w:szCs w:val="20"/>
        </w:rPr>
        <w:t xml:space="preserve"> niet in het RRGS</w:t>
      </w:r>
      <w:r w:rsidR="00247A80">
        <w:rPr>
          <w:rFonts w:asciiTheme="majorHAnsi" w:hAnsiTheme="majorHAnsi" w:cstheme="majorHAnsi"/>
          <w:sz w:val="20"/>
          <w:szCs w:val="20"/>
        </w:rPr>
        <w:t>: denk aan de aandachtsgebieden</w:t>
      </w:r>
      <w:r w:rsidR="00B61D4A" w:rsidRPr="00D3280C">
        <w:rPr>
          <w:rFonts w:asciiTheme="majorHAnsi" w:hAnsiTheme="majorHAnsi" w:cstheme="majorHAnsi"/>
          <w:sz w:val="20"/>
          <w:szCs w:val="20"/>
        </w:rPr>
        <w:t>.</w:t>
      </w:r>
      <w:r w:rsidR="00247A80">
        <w:rPr>
          <w:rFonts w:asciiTheme="majorHAnsi" w:hAnsiTheme="majorHAnsi" w:cstheme="majorHAnsi"/>
          <w:sz w:val="20"/>
          <w:szCs w:val="20"/>
        </w:rPr>
        <w:t xml:space="preserve"> Het meeste werk </w:t>
      </w:r>
      <w:r>
        <w:rPr>
          <w:rFonts w:asciiTheme="majorHAnsi" w:hAnsiTheme="majorHAnsi" w:cstheme="majorHAnsi"/>
          <w:sz w:val="20"/>
          <w:szCs w:val="20"/>
        </w:rPr>
        <w:t xml:space="preserve">voor de bronhouders </w:t>
      </w:r>
      <w:r w:rsidR="00247A80">
        <w:rPr>
          <w:rFonts w:asciiTheme="majorHAnsi" w:hAnsiTheme="majorHAnsi" w:cstheme="majorHAnsi"/>
          <w:sz w:val="20"/>
          <w:szCs w:val="20"/>
        </w:rPr>
        <w:t xml:space="preserve">zit </w:t>
      </w:r>
      <w:r>
        <w:rPr>
          <w:rFonts w:asciiTheme="majorHAnsi" w:hAnsiTheme="majorHAnsi" w:cstheme="majorHAnsi"/>
          <w:sz w:val="20"/>
          <w:szCs w:val="20"/>
        </w:rPr>
        <w:t xml:space="preserve">derhalve </w:t>
      </w:r>
      <w:r w:rsidR="00247A80">
        <w:rPr>
          <w:rFonts w:asciiTheme="majorHAnsi" w:hAnsiTheme="majorHAnsi" w:cstheme="majorHAnsi"/>
          <w:sz w:val="20"/>
          <w:szCs w:val="20"/>
        </w:rPr>
        <w:t>in het organiseren en verzamelen van de informatie die onder de Omgevingswet gevraagd wordt</w:t>
      </w:r>
      <w:r>
        <w:rPr>
          <w:rFonts w:asciiTheme="majorHAnsi" w:hAnsiTheme="majorHAnsi" w:cstheme="majorHAnsi"/>
          <w:sz w:val="20"/>
          <w:szCs w:val="20"/>
        </w:rPr>
        <w:t xml:space="preserve"> en bij het REV moet worden aangeleverd</w:t>
      </w:r>
      <w:r w:rsidR="00247A80">
        <w:rPr>
          <w:rFonts w:asciiTheme="majorHAnsi" w:hAnsiTheme="majorHAnsi" w:cstheme="majorHAnsi"/>
          <w:sz w:val="20"/>
          <w:szCs w:val="20"/>
        </w:rPr>
        <w:t>.</w:t>
      </w:r>
      <w:r>
        <w:rPr>
          <w:rFonts w:asciiTheme="majorHAnsi" w:hAnsiTheme="majorHAnsi" w:cstheme="majorHAnsi"/>
          <w:sz w:val="20"/>
          <w:szCs w:val="20"/>
        </w:rPr>
        <w:t xml:space="preserve"> Ondertussen ontvangen we graag suggesties om de overgangsperiode voor iedereen werkbaar te houden.</w:t>
      </w:r>
      <w:r w:rsidR="00247A80">
        <w:rPr>
          <w:rFonts w:asciiTheme="majorHAnsi" w:hAnsiTheme="majorHAnsi" w:cstheme="majorHAnsi"/>
          <w:sz w:val="20"/>
          <w:szCs w:val="20"/>
        </w:rPr>
        <w:t xml:space="preserve"> </w:t>
      </w:r>
    </w:p>
    <w:p w:rsidR="00D3280C" w:rsidRDefault="00D3280C" w:rsidP="00D3280C">
      <w:pPr>
        <w:spacing w:after="0" w:line="240" w:lineRule="auto"/>
        <w:rPr>
          <w:rFonts w:asciiTheme="majorHAnsi" w:hAnsiTheme="majorHAnsi" w:cstheme="majorHAnsi"/>
          <w:sz w:val="20"/>
          <w:szCs w:val="20"/>
        </w:rPr>
      </w:pPr>
    </w:p>
    <w:p w:rsidR="0048238E" w:rsidRPr="00A06A77" w:rsidRDefault="005E1F2B" w:rsidP="0048238E">
      <w:pPr>
        <w:spacing w:after="0" w:line="240" w:lineRule="auto"/>
        <w:rPr>
          <w:rFonts w:asciiTheme="majorHAnsi" w:hAnsiTheme="majorHAnsi" w:cstheme="majorHAnsi"/>
          <w:sz w:val="20"/>
          <w:szCs w:val="20"/>
        </w:rPr>
      </w:pPr>
      <w:r w:rsidRPr="00A06A77">
        <w:rPr>
          <w:rFonts w:asciiTheme="majorHAnsi" w:hAnsiTheme="majorHAnsi" w:cstheme="majorHAnsi"/>
          <w:sz w:val="20"/>
          <w:szCs w:val="20"/>
        </w:rPr>
        <w:t xml:space="preserve">Ad 10. </w:t>
      </w:r>
      <w:r w:rsidR="0048238E" w:rsidRPr="00A06A77">
        <w:rPr>
          <w:rFonts w:asciiTheme="majorHAnsi" w:hAnsiTheme="majorHAnsi" w:cstheme="majorHAnsi"/>
          <w:sz w:val="20"/>
          <w:szCs w:val="20"/>
        </w:rPr>
        <w:t>De Delta</w:t>
      </w:r>
    </w:p>
    <w:p w:rsidR="0048238E" w:rsidRPr="002305F5" w:rsidRDefault="0048238E" w:rsidP="0048238E">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REV komt in plaats van het RRGS, maar is niet hetzelfde omdat de nieuwe Omgevingswet er aan ten grondslag ligt. Daarom wordt er soms informatie in het REV gevraagd die niet in het RRGS zit en andersom. Ook komt het voor dat sommige datavelden wel formeel in het RRGS zitten, maar dat de data slecht is ingevuld omdat </w:t>
      </w:r>
      <w:r w:rsidR="00FF6DFC">
        <w:rPr>
          <w:rFonts w:asciiTheme="majorHAnsi" w:hAnsiTheme="majorHAnsi" w:cstheme="majorHAnsi"/>
          <w:sz w:val="20"/>
          <w:szCs w:val="20"/>
        </w:rPr>
        <w:t>de velden</w:t>
      </w:r>
      <w:r>
        <w:rPr>
          <w:rFonts w:asciiTheme="majorHAnsi" w:hAnsiTheme="majorHAnsi" w:cstheme="majorHAnsi"/>
          <w:sz w:val="20"/>
          <w:szCs w:val="20"/>
        </w:rPr>
        <w:t xml:space="preserve"> optioneel waren. Dus, hoewel precies bekend is welke data in het REV moet worden opgenomen (zie de informatiemodellen van het REV of kortweg: </w:t>
      </w:r>
      <w:proofErr w:type="spellStart"/>
      <w:r>
        <w:rPr>
          <w:rFonts w:asciiTheme="majorHAnsi" w:hAnsiTheme="majorHAnsi" w:cstheme="majorHAnsi"/>
          <w:sz w:val="20"/>
          <w:szCs w:val="20"/>
        </w:rPr>
        <w:t>IMEV’s</w:t>
      </w:r>
      <w:proofErr w:type="spellEnd"/>
      <w:r>
        <w:rPr>
          <w:rFonts w:asciiTheme="majorHAnsi" w:hAnsiTheme="majorHAnsi" w:cstheme="majorHAnsi"/>
          <w:sz w:val="20"/>
          <w:szCs w:val="20"/>
        </w:rPr>
        <w:t xml:space="preserve">), is niet in het algemeen te zeggen wat het verschil is tussen REV en RRGS. Dat kan per activiteit verschillen en daarom analyseren we dat per activiteit (de zg. Delta). Dit onderzoek is uitbesteed aan </w:t>
      </w:r>
      <w:proofErr w:type="spellStart"/>
      <w:r>
        <w:rPr>
          <w:rFonts w:asciiTheme="majorHAnsi" w:hAnsiTheme="majorHAnsi" w:cstheme="majorHAnsi"/>
          <w:sz w:val="20"/>
          <w:szCs w:val="20"/>
        </w:rPr>
        <w:t>Geodan</w:t>
      </w:r>
      <w:proofErr w:type="spellEnd"/>
      <w:r>
        <w:rPr>
          <w:rFonts w:asciiTheme="majorHAnsi" w:hAnsiTheme="majorHAnsi" w:cstheme="majorHAnsi"/>
          <w:sz w:val="20"/>
          <w:szCs w:val="20"/>
        </w:rPr>
        <w:t xml:space="preserve"> en BIJ12. Zij brengen bovendien in kaart welke datavelden uit het RRGS overeenkomen met datavelden in het REV. Deze zogenaamde “</w:t>
      </w:r>
      <w:proofErr w:type="spellStart"/>
      <w:r>
        <w:rPr>
          <w:rFonts w:asciiTheme="majorHAnsi" w:hAnsiTheme="majorHAnsi" w:cstheme="majorHAnsi"/>
          <w:sz w:val="20"/>
          <w:szCs w:val="20"/>
        </w:rPr>
        <w:t>mapping</w:t>
      </w:r>
      <w:proofErr w:type="spellEnd"/>
      <w:r>
        <w:rPr>
          <w:rFonts w:asciiTheme="majorHAnsi" w:hAnsiTheme="majorHAnsi" w:cstheme="majorHAnsi"/>
          <w:sz w:val="20"/>
          <w:szCs w:val="20"/>
        </w:rPr>
        <w:t>“ zal, evenals de informatie over de Delta, bronhouders kunnen helpen om hun eigen informatie op orde te brengen of helpen bij het samenstellen van JSON bestanden. Zodra de “</w:t>
      </w:r>
      <w:proofErr w:type="spellStart"/>
      <w:r>
        <w:rPr>
          <w:rFonts w:asciiTheme="majorHAnsi" w:hAnsiTheme="majorHAnsi" w:cstheme="majorHAnsi"/>
          <w:sz w:val="20"/>
          <w:szCs w:val="20"/>
        </w:rPr>
        <w:t>mapping</w:t>
      </w:r>
      <w:proofErr w:type="spellEnd"/>
      <w:r>
        <w:rPr>
          <w:rFonts w:asciiTheme="majorHAnsi" w:hAnsiTheme="majorHAnsi" w:cstheme="majorHAnsi"/>
          <w:sz w:val="20"/>
          <w:szCs w:val="20"/>
        </w:rPr>
        <w:t xml:space="preserve">” en de Delta bekend </w:t>
      </w:r>
      <w:r w:rsidR="00FF6DFC">
        <w:rPr>
          <w:rFonts w:asciiTheme="majorHAnsi" w:hAnsiTheme="majorHAnsi" w:cstheme="majorHAnsi"/>
          <w:sz w:val="20"/>
          <w:szCs w:val="20"/>
        </w:rPr>
        <w:t>zijn</w:t>
      </w:r>
      <w:r>
        <w:rPr>
          <w:rFonts w:asciiTheme="majorHAnsi" w:hAnsiTheme="majorHAnsi" w:cstheme="majorHAnsi"/>
          <w:sz w:val="20"/>
          <w:szCs w:val="20"/>
        </w:rPr>
        <w:t xml:space="preserve">, zal deze met de bronhouders gedeeld worden via onze </w:t>
      </w:r>
      <w:r w:rsidR="00FF6DFC">
        <w:rPr>
          <w:rFonts w:asciiTheme="majorHAnsi" w:hAnsiTheme="majorHAnsi" w:cstheme="majorHAnsi"/>
          <w:sz w:val="20"/>
          <w:szCs w:val="20"/>
        </w:rPr>
        <w:t>REV-</w:t>
      </w:r>
      <w:r>
        <w:rPr>
          <w:rFonts w:asciiTheme="majorHAnsi" w:hAnsiTheme="majorHAnsi" w:cstheme="majorHAnsi"/>
          <w:sz w:val="20"/>
          <w:szCs w:val="20"/>
        </w:rPr>
        <w:t>website.</w:t>
      </w:r>
    </w:p>
    <w:p w:rsidR="0048238E" w:rsidRDefault="0048238E" w:rsidP="0048238E">
      <w:pPr>
        <w:spacing w:after="0" w:line="240" w:lineRule="auto"/>
        <w:rPr>
          <w:rFonts w:asciiTheme="majorHAnsi" w:hAnsiTheme="majorHAnsi" w:cstheme="majorHAnsi"/>
          <w:sz w:val="20"/>
          <w:szCs w:val="20"/>
        </w:rPr>
      </w:pPr>
    </w:p>
    <w:p w:rsidR="0048238E" w:rsidRDefault="0048238E" w:rsidP="00D3280C">
      <w:pPr>
        <w:spacing w:after="0" w:line="240" w:lineRule="auto"/>
        <w:rPr>
          <w:rFonts w:asciiTheme="majorHAnsi" w:hAnsiTheme="majorHAnsi" w:cstheme="majorHAnsi"/>
          <w:sz w:val="20"/>
          <w:szCs w:val="20"/>
        </w:rPr>
      </w:pPr>
    </w:p>
    <w:p w:rsidR="00467B7D" w:rsidRPr="00467B7D" w:rsidRDefault="00EB08FD" w:rsidP="00D3280C">
      <w:pPr>
        <w:spacing w:after="0" w:line="240" w:lineRule="auto"/>
        <w:rPr>
          <w:rFonts w:asciiTheme="majorHAnsi" w:hAnsiTheme="majorHAnsi" w:cstheme="majorHAnsi"/>
          <w:b/>
          <w:sz w:val="20"/>
          <w:szCs w:val="20"/>
        </w:rPr>
      </w:pPr>
      <w:r>
        <w:rPr>
          <w:rFonts w:asciiTheme="majorHAnsi" w:hAnsiTheme="majorHAnsi" w:cstheme="majorHAnsi"/>
          <w:b/>
          <w:sz w:val="20"/>
          <w:szCs w:val="20"/>
        </w:rPr>
        <w:t>Externe v</w:t>
      </w:r>
      <w:r w:rsidR="00467B7D" w:rsidRPr="00467B7D">
        <w:rPr>
          <w:rFonts w:asciiTheme="majorHAnsi" w:hAnsiTheme="majorHAnsi" w:cstheme="majorHAnsi"/>
          <w:b/>
          <w:sz w:val="20"/>
          <w:szCs w:val="20"/>
        </w:rPr>
        <w:t>eiligheids</w:t>
      </w:r>
      <w:r>
        <w:rPr>
          <w:rFonts w:asciiTheme="majorHAnsi" w:hAnsiTheme="majorHAnsi" w:cstheme="majorHAnsi"/>
          <w:b/>
          <w:sz w:val="20"/>
          <w:szCs w:val="20"/>
        </w:rPr>
        <w:t>i</w:t>
      </w:r>
      <w:r w:rsidR="00467B7D" w:rsidRPr="00467B7D">
        <w:rPr>
          <w:rFonts w:asciiTheme="majorHAnsi" w:hAnsiTheme="majorHAnsi" w:cstheme="majorHAnsi"/>
          <w:b/>
          <w:sz w:val="20"/>
          <w:szCs w:val="20"/>
        </w:rPr>
        <w:t>nformatie verzamelen</w:t>
      </w:r>
      <w:r w:rsidR="008D594F">
        <w:rPr>
          <w:rFonts w:asciiTheme="majorHAnsi" w:hAnsiTheme="majorHAnsi" w:cstheme="majorHAnsi"/>
          <w:b/>
          <w:sz w:val="20"/>
          <w:szCs w:val="20"/>
        </w:rPr>
        <w:t xml:space="preserve"> is tijdrovend</w:t>
      </w:r>
    </w:p>
    <w:p w:rsidR="00D3280C" w:rsidRPr="000033B9" w:rsidRDefault="00467B7D"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Tijdens </w:t>
      </w:r>
      <w:r w:rsidR="00EB08FD">
        <w:rPr>
          <w:rFonts w:asciiTheme="majorHAnsi" w:hAnsiTheme="majorHAnsi" w:cstheme="majorHAnsi"/>
          <w:sz w:val="20"/>
          <w:szCs w:val="20"/>
        </w:rPr>
        <w:t>het test</w:t>
      </w:r>
      <w:r w:rsidR="00C233A7">
        <w:rPr>
          <w:rFonts w:asciiTheme="majorHAnsi" w:hAnsiTheme="majorHAnsi" w:cstheme="majorHAnsi"/>
          <w:sz w:val="20"/>
          <w:szCs w:val="20"/>
        </w:rPr>
        <w:t>-</w:t>
      </w:r>
      <w:r w:rsidR="00EB08FD">
        <w:rPr>
          <w:rFonts w:asciiTheme="majorHAnsi" w:hAnsiTheme="majorHAnsi" w:cstheme="majorHAnsi"/>
          <w:sz w:val="20"/>
          <w:szCs w:val="20"/>
        </w:rPr>
        <w:t xml:space="preserve"> en aansluitproces wordt</w:t>
      </w:r>
      <w:r>
        <w:rPr>
          <w:rFonts w:asciiTheme="majorHAnsi" w:hAnsiTheme="majorHAnsi" w:cstheme="majorHAnsi"/>
          <w:sz w:val="20"/>
          <w:szCs w:val="20"/>
        </w:rPr>
        <w:t xml:space="preserve"> een aantal stappen doorlopen. Na </w:t>
      </w:r>
      <w:r w:rsidR="00426738">
        <w:rPr>
          <w:rFonts w:asciiTheme="majorHAnsi" w:hAnsiTheme="majorHAnsi" w:cstheme="majorHAnsi"/>
          <w:sz w:val="20"/>
          <w:szCs w:val="20"/>
        </w:rPr>
        <w:t>een</w:t>
      </w:r>
      <w:r w:rsidR="008D594F">
        <w:rPr>
          <w:rFonts w:asciiTheme="majorHAnsi" w:hAnsiTheme="majorHAnsi" w:cstheme="majorHAnsi"/>
          <w:sz w:val="20"/>
          <w:szCs w:val="20"/>
        </w:rPr>
        <w:t xml:space="preserve"> startsessie met </w:t>
      </w:r>
      <w:proofErr w:type="spellStart"/>
      <w:r w:rsidR="008D594F">
        <w:rPr>
          <w:rFonts w:asciiTheme="majorHAnsi" w:hAnsiTheme="majorHAnsi" w:cstheme="majorHAnsi"/>
          <w:sz w:val="20"/>
          <w:szCs w:val="20"/>
        </w:rPr>
        <w:t>G</w:t>
      </w:r>
      <w:r>
        <w:rPr>
          <w:rFonts w:asciiTheme="majorHAnsi" w:hAnsiTheme="majorHAnsi" w:cstheme="majorHAnsi"/>
          <w:sz w:val="20"/>
          <w:szCs w:val="20"/>
        </w:rPr>
        <w:t>eodan</w:t>
      </w:r>
      <w:proofErr w:type="spellEnd"/>
      <w:r w:rsidR="00FF6DFC">
        <w:rPr>
          <w:rFonts w:asciiTheme="majorHAnsi" w:hAnsiTheme="majorHAnsi" w:cstheme="majorHAnsi"/>
          <w:sz w:val="20"/>
          <w:szCs w:val="20"/>
        </w:rPr>
        <w:t xml:space="preserve"> en </w:t>
      </w:r>
      <w:proofErr w:type="spellStart"/>
      <w:r w:rsidR="00FF6DFC">
        <w:rPr>
          <w:rFonts w:asciiTheme="majorHAnsi" w:hAnsiTheme="majorHAnsi" w:cstheme="majorHAnsi"/>
          <w:sz w:val="20"/>
          <w:szCs w:val="20"/>
        </w:rPr>
        <w:t>Infomil</w:t>
      </w:r>
      <w:proofErr w:type="spellEnd"/>
      <w:r>
        <w:rPr>
          <w:rFonts w:asciiTheme="majorHAnsi" w:hAnsiTheme="majorHAnsi" w:cstheme="majorHAnsi"/>
          <w:sz w:val="20"/>
          <w:szCs w:val="20"/>
        </w:rPr>
        <w:t xml:space="preserve"> </w:t>
      </w:r>
      <w:r w:rsidR="008D594F">
        <w:rPr>
          <w:rFonts w:asciiTheme="majorHAnsi" w:hAnsiTheme="majorHAnsi" w:cstheme="majorHAnsi"/>
          <w:sz w:val="20"/>
          <w:szCs w:val="20"/>
        </w:rPr>
        <w:t xml:space="preserve">wordt </w:t>
      </w:r>
      <w:r>
        <w:rPr>
          <w:rFonts w:asciiTheme="majorHAnsi" w:hAnsiTheme="majorHAnsi" w:cstheme="majorHAnsi"/>
          <w:sz w:val="20"/>
          <w:szCs w:val="20"/>
        </w:rPr>
        <w:t>i</w:t>
      </w:r>
      <w:r w:rsidR="008D594F">
        <w:rPr>
          <w:rFonts w:asciiTheme="majorHAnsi" w:hAnsiTheme="majorHAnsi" w:cstheme="majorHAnsi"/>
          <w:sz w:val="20"/>
          <w:szCs w:val="20"/>
        </w:rPr>
        <w:t>n</w:t>
      </w:r>
      <w:r>
        <w:rPr>
          <w:rFonts w:asciiTheme="majorHAnsi" w:hAnsiTheme="majorHAnsi" w:cstheme="majorHAnsi"/>
          <w:sz w:val="20"/>
          <w:szCs w:val="20"/>
        </w:rPr>
        <w:t xml:space="preserve"> de volgende fase </w:t>
      </w:r>
      <w:r w:rsidR="008D594F">
        <w:rPr>
          <w:rFonts w:asciiTheme="majorHAnsi" w:hAnsiTheme="majorHAnsi" w:cstheme="majorHAnsi"/>
          <w:sz w:val="20"/>
          <w:szCs w:val="20"/>
        </w:rPr>
        <w:t xml:space="preserve">door </w:t>
      </w:r>
      <w:r>
        <w:rPr>
          <w:rFonts w:asciiTheme="majorHAnsi" w:hAnsiTheme="majorHAnsi" w:cstheme="majorHAnsi"/>
          <w:sz w:val="20"/>
          <w:szCs w:val="20"/>
        </w:rPr>
        <w:t xml:space="preserve">bronhouders </w:t>
      </w:r>
      <w:r w:rsidR="008D594F">
        <w:rPr>
          <w:rFonts w:asciiTheme="majorHAnsi" w:hAnsiTheme="majorHAnsi" w:cstheme="majorHAnsi"/>
          <w:sz w:val="20"/>
          <w:szCs w:val="20"/>
        </w:rPr>
        <w:t xml:space="preserve">de </w:t>
      </w:r>
      <w:r>
        <w:rPr>
          <w:rFonts w:asciiTheme="majorHAnsi" w:hAnsiTheme="majorHAnsi" w:cstheme="majorHAnsi"/>
          <w:sz w:val="20"/>
          <w:szCs w:val="20"/>
        </w:rPr>
        <w:t xml:space="preserve">eigen informatie </w:t>
      </w:r>
      <w:r w:rsidR="008D594F">
        <w:rPr>
          <w:rFonts w:asciiTheme="majorHAnsi" w:hAnsiTheme="majorHAnsi" w:cstheme="majorHAnsi"/>
          <w:sz w:val="20"/>
          <w:szCs w:val="20"/>
        </w:rPr>
        <w:t>onderzocht</w:t>
      </w:r>
      <w:r>
        <w:rPr>
          <w:rFonts w:asciiTheme="majorHAnsi" w:hAnsiTheme="majorHAnsi" w:cstheme="majorHAnsi"/>
          <w:sz w:val="20"/>
          <w:szCs w:val="20"/>
        </w:rPr>
        <w:t xml:space="preserve"> op o.a. volledigheid en kwaliteit. </w:t>
      </w:r>
      <w:r w:rsidR="00AB38A2" w:rsidRPr="00AB38A2">
        <w:rPr>
          <w:rFonts w:asciiTheme="majorHAnsi" w:hAnsiTheme="majorHAnsi" w:cstheme="majorHAnsi"/>
          <w:sz w:val="20"/>
          <w:szCs w:val="20"/>
        </w:rPr>
        <w:t>De r</w:t>
      </w:r>
      <w:r w:rsidR="00AB38A2">
        <w:rPr>
          <w:rFonts w:asciiTheme="majorHAnsi" w:hAnsiTheme="majorHAnsi" w:cstheme="majorHAnsi"/>
          <w:sz w:val="20"/>
          <w:szCs w:val="20"/>
        </w:rPr>
        <w:t>ode</w:t>
      </w:r>
      <w:r w:rsidR="00AB38A2" w:rsidRPr="00AB38A2">
        <w:rPr>
          <w:rFonts w:asciiTheme="majorHAnsi" w:hAnsiTheme="majorHAnsi" w:cstheme="majorHAnsi"/>
          <w:sz w:val="20"/>
          <w:szCs w:val="20"/>
        </w:rPr>
        <w:t xml:space="preserve"> draad</w:t>
      </w:r>
      <w:r w:rsidR="00AB38A2">
        <w:rPr>
          <w:rFonts w:asciiTheme="majorHAnsi" w:hAnsiTheme="majorHAnsi" w:cstheme="majorHAnsi"/>
          <w:sz w:val="20"/>
          <w:szCs w:val="20"/>
        </w:rPr>
        <w:t xml:space="preserve"> </w:t>
      </w:r>
      <w:r w:rsidR="00A705C4">
        <w:rPr>
          <w:rFonts w:asciiTheme="majorHAnsi" w:hAnsiTheme="majorHAnsi" w:cstheme="majorHAnsi"/>
          <w:sz w:val="20"/>
          <w:szCs w:val="20"/>
        </w:rPr>
        <w:t>in de ervaringen</w:t>
      </w:r>
      <w:r w:rsidR="00FF6DFC">
        <w:rPr>
          <w:rFonts w:asciiTheme="majorHAnsi" w:hAnsiTheme="majorHAnsi" w:cstheme="majorHAnsi"/>
          <w:sz w:val="20"/>
          <w:szCs w:val="20"/>
        </w:rPr>
        <w:t xml:space="preserve"> die gedeeld zijn,</w:t>
      </w:r>
      <w:r w:rsidR="00A705C4">
        <w:rPr>
          <w:rFonts w:asciiTheme="majorHAnsi" w:hAnsiTheme="majorHAnsi" w:cstheme="majorHAnsi"/>
          <w:sz w:val="20"/>
          <w:szCs w:val="20"/>
        </w:rPr>
        <w:t xml:space="preserve"> </w:t>
      </w:r>
      <w:r w:rsidR="00AB38A2">
        <w:rPr>
          <w:rFonts w:asciiTheme="majorHAnsi" w:hAnsiTheme="majorHAnsi" w:cstheme="majorHAnsi"/>
          <w:sz w:val="20"/>
          <w:szCs w:val="20"/>
        </w:rPr>
        <w:t xml:space="preserve">is dat </w:t>
      </w:r>
      <w:r w:rsidR="00A705C4">
        <w:rPr>
          <w:rFonts w:asciiTheme="majorHAnsi" w:hAnsiTheme="majorHAnsi" w:cstheme="majorHAnsi"/>
          <w:sz w:val="20"/>
          <w:szCs w:val="20"/>
        </w:rPr>
        <w:t xml:space="preserve">het </w:t>
      </w:r>
      <w:r w:rsidR="00AB38A2">
        <w:rPr>
          <w:rFonts w:asciiTheme="majorHAnsi" w:hAnsiTheme="majorHAnsi" w:cstheme="majorHAnsi"/>
          <w:sz w:val="20"/>
          <w:szCs w:val="20"/>
        </w:rPr>
        <w:t>data</w:t>
      </w:r>
      <w:r w:rsidR="00AB38A2" w:rsidRPr="00AB38A2">
        <w:rPr>
          <w:rFonts w:asciiTheme="majorHAnsi" w:hAnsiTheme="majorHAnsi" w:cstheme="majorHAnsi"/>
          <w:sz w:val="20"/>
          <w:szCs w:val="20"/>
        </w:rPr>
        <w:t xml:space="preserve"> verzamelen </w:t>
      </w:r>
      <w:r w:rsidR="00A705C4">
        <w:rPr>
          <w:rFonts w:asciiTheme="majorHAnsi" w:hAnsiTheme="majorHAnsi" w:cstheme="majorHAnsi"/>
          <w:sz w:val="20"/>
          <w:szCs w:val="20"/>
        </w:rPr>
        <w:t xml:space="preserve">binnen de eigen organisatie </w:t>
      </w:r>
      <w:r w:rsidR="00AB38A2" w:rsidRPr="00AB38A2">
        <w:rPr>
          <w:rFonts w:asciiTheme="majorHAnsi" w:hAnsiTheme="majorHAnsi" w:cstheme="majorHAnsi"/>
          <w:sz w:val="20"/>
          <w:szCs w:val="20"/>
        </w:rPr>
        <w:t>moe</w:t>
      </w:r>
      <w:r w:rsidR="008D594F">
        <w:rPr>
          <w:rFonts w:asciiTheme="majorHAnsi" w:hAnsiTheme="majorHAnsi" w:cstheme="majorHAnsi"/>
          <w:sz w:val="20"/>
          <w:szCs w:val="20"/>
        </w:rPr>
        <w:t>i</w:t>
      </w:r>
      <w:r w:rsidR="00AB38A2" w:rsidRPr="00AB38A2">
        <w:rPr>
          <w:rFonts w:asciiTheme="majorHAnsi" w:hAnsiTheme="majorHAnsi" w:cstheme="majorHAnsi"/>
          <w:sz w:val="20"/>
          <w:szCs w:val="20"/>
        </w:rPr>
        <w:t xml:space="preserve">lijk </w:t>
      </w:r>
      <w:r w:rsidR="00AB38A2">
        <w:rPr>
          <w:rFonts w:asciiTheme="majorHAnsi" w:hAnsiTheme="majorHAnsi" w:cstheme="majorHAnsi"/>
          <w:sz w:val="20"/>
          <w:szCs w:val="20"/>
        </w:rPr>
        <w:t>is en veel tijd kost. O</w:t>
      </w:r>
      <w:r w:rsidR="00A705C4">
        <w:rPr>
          <w:rFonts w:asciiTheme="majorHAnsi" w:hAnsiTheme="majorHAnsi" w:cstheme="majorHAnsi"/>
          <w:sz w:val="20"/>
          <w:szCs w:val="20"/>
        </w:rPr>
        <w:t>ver</w:t>
      </w:r>
      <w:r w:rsidR="00AB38A2" w:rsidRPr="00AB38A2">
        <w:rPr>
          <w:rFonts w:asciiTheme="majorHAnsi" w:hAnsiTheme="majorHAnsi" w:cstheme="majorHAnsi"/>
          <w:sz w:val="20"/>
          <w:szCs w:val="20"/>
        </w:rPr>
        <w:t xml:space="preserve"> het </w:t>
      </w:r>
      <w:r w:rsidR="00AB38A2">
        <w:rPr>
          <w:rFonts w:asciiTheme="majorHAnsi" w:hAnsiTheme="majorHAnsi" w:cstheme="majorHAnsi"/>
          <w:sz w:val="20"/>
          <w:szCs w:val="20"/>
        </w:rPr>
        <w:t xml:space="preserve">technische </w:t>
      </w:r>
      <w:r w:rsidR="00AB38A2" w:rsidRPr="00AB38A2">
        <w:rPr>
          <w:rFonts w:asciiTheme="majorHAnsi" w:hAnsiTheme="majorHAnsi" w:cstheme="majorHAnsi"/>
          <w:sz w:val="20"/>
          <w:szCs w:val="20"/>
        </w:rPr>
        <w:t>aanleveren</w:t>
      </w:r>
      <w:r w:rsidR="00CD4F08">
        <w:rPr>
          <w:rFonts w:asciiTheme="majorHAnsi" w:hAnsiTheme="majorHAnsi" w:cstheme="majorHAnsi"/>
          <w:sz w:val="20"/>
          <w:szCs w:val="20"/>
        </w:rPr>
        <w:t xml:space="preserve"> (</w:t>
      </w:r>
      <w:r w:rsidR="00FF6DFC">
        <w:rPr>
          <w:rFonts w:asciiTheme="majorHAnsi" w:hAnsiTheme="majorHAnsi" w:cstheme="majorHAnsi"/>
          <w:sz w:val="20"/>
          <w:szCs w:val="20"/>
        </w:rPr>
        <w:t xml:space="preserve">de </w:t>
      </w:r>
      <w:r w:rsidR="00CD4F08">
        <w:rPr>
          <w:rFonts w:asciiTheme="majorHAnsi" w:hAnsiTheme="majorHAnsi" w:cstheme="majorHAnsi"/>
          <w:sz w:val="20"/>
          <w:szCs w:val="20"/>
        </w:rPr>
        <w:t>automatische koppeling met eigen VTH systeem, API, JSON, etc.)</w:t>
      </w:r>
      <w:r w:rsidR="00AB38A2" w:rsidRPr="00AB38A2">
        <w:rPr>
          <w:rFonts w:asciiTheme="majorHAnsi" w:hAnsiTheme="majorHAnsi" w:cstheme="majorHAnsi"/>
          <w:sz w:val="20"/>
          <w:szCs w:val="20"/>
        </w:rPr>
        <w:t xml:space="preserve"> maakt men </w:t>
      </w:r>
      <w:r w:rsidR="00AB38A2" w:rsidRPr="002305F5">
        <w:rPr>
          <w:rFonts w:asciiTheme="majorHAnsi" w:hAnsiTheme="majorHAnsi" w:cstheme="majorHAnsi"/>
          <w:sz w:val="20"/>
          <w:szCs w:val="20"/>
        </w:rPr>
        <w:t xml:space="preserve">zich </w:t>
      </w:r>
      <w:r w:rsidR="00AB38A2">
        <w:rPr>
          <w:rFonts w:asciiTheme="majorHAnsi" w:hAnsiTheme="majorHAnsi" w:cstheme="majorHAnsi"/>
          <w:sz w:val="20"/>
          <w:szCs w:val="20"/>
        </w:rPr>
        <w:t xml:space="preserve">op dit moment </w:t>
      </w:r>
      <w:r w:rsidR="00AB38A2" w:rsidRPr="002305F5">
        <w:rPr>
          <w:rFonts w:asciiTheme="majorHAnsi" w:hAnsiTheme="majorHAnsi" w:cstheme="majorHAnsi"/>
          <w:sz w:val="20"/>
          <w:szCs w:val="20"/>
        </w:rPr>
        <w:t>minder zorgen.</w:t>
      </w:r>
      <w:r w:rsidR="000033B9">
        <w:rPr>
          <w:rFonts w:asciiTheme="majorHAnsi" w:hAnsiTheme="majorHAnsi" w:cstheme="majorHAnsi"/>
          <w:sz w:val="20"/>
          <w:szCs w:val="20"/>
        </w:rPr>
        <w:t xml:space="preserve">  </w:t>
      </w:r>
      <w:r w:rsidR="000033B9" w:rsidRPr="000033B9">
        <w:rPr>
          <w:rFonts w:asciiTheme="majorHAnsi" w:hAnsiTheme="majorHAnsi" w:cstheme="majorHAnsi"/>
          <w:sz w:val="20"/>
          <w:szCs w:val="20"/>
        </w:rPr>
        <w:t>Onderstaande</w:t>
      </w:r>
      <w:r w:rsidR="000033B9">
        <w:rPr>
          <w:rFonts w:asciiTheme="majorHAnsi" w:hAnsiTheme="majorHAnsi" w:cstheme="majorHAnsi"/>
          <w:sz w:val="20"/>
          <w:szCs w:val="20"/>
        </w:rPr>
        <w:t xml:space="preserve"> punten </w:t>
      </w:r>
      <w:r w:rsidR="00A705C4">
        <w:rPr>
          <w:rFonts w:asciiTheme="majorHAnsi" w:hAnsiTheme="majorHAnsi" w:cstheme="majorHAnsi"/>
          <w:sz w:val="20"/>
          <w:szCs w:val="20"/>
        </w:rPr>
        <w:t>kwamen aan de orde</w:t>
      </w:r>
      <w:r w:rsidR="000033B9">
        <w:rPr>
          <w:rFonts w:asciiTheme="majorHAnsi" w:hAnsiTheme="majorHAnsi" w:cstheme="majorHAnsi"/>
          <w:sz w:val="20"/>
          <w:szCs w:val="20"/>
        </w:rPr>
        <w:t>:</w:t>
      </w:r>
    </w:p>
    <w:p w:rsidR="00CD4F08" w:rsidRDefault="00A705C4"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Het verzamelen van de data conform de Omgevingswet is serieus werk. Daarmee is geen rekening gehouden</w:t>
      </w:r>
      <w:r w:rsidR="00856574">
        <w:rPr>
          <w:rFonts w:asciiTheme="majorHAnsi" w:hAnsiTheme="majorHAnsi" w:cstheme="majorHAnsi"/>
          <w:sz w:val="20"/>
          <w:szCs w:val="20"/>
        </w:rPr>
        <w:t xml:space="preserve"> in de werkbeschrijving, dus</w:t>
      </w:r>
      <w:r>
        <w:rPr>
          <w:rFonts w:asciiTheme="majorHAnsi" w:hAnsiTheme="majorHAnsi" w:cstheme="majorHAnsi"/>
          <w:sz w:val="20"/>
          <w:szCs w:val="20"/>
        </w:rPr>
        <w:t xml:space="preserve"> dat komt bovenop de afhandeling van VTH-taken. </w:t>
      </w:r>
      <w:r w:rsidR="00856574">
        <w:rPr>
          <w:rFonts w:asciiTheme="majorHAnsi" w:hAnsiTheme="majorHAnsi" w:cstheme="majorHAnsi"/>
          <w:sz w:val="20"/>
          <w:szCs w:val="20"/>
        </w:rPr>
        <w:t>Ondertussen staat ook d</w:t>
      </w:r>
      <w:r w:rsidR="00856574" w:rsidRPr="00CD4F08">
        <w:rPr>
          <w:rFonts w:asciiTheme="majorHAnsi" w:hAnsiTheme="majorHAnsi" w:cstheme="majorHAnsi"/>
          <w:sz w:val="20"/>
          <w:szCs w:val="20"/>
        </w:rPr>
        <w:t xml:space="preserve">e </w:t>
      </w:r>
      <w:r w:rsidR="00856574">
        <w:rPr>
          <w:rFonts w:asciiTheme="majorHAnsi" w:hAnsiTheme="majorHAnsi" w:cstheme="majorHAnsi"/>
          <w:sz w:val="20"/>
          <w:szCs w:val="20"/>
        </w:rPr>
        <w:t xml:space="preserve">buitenwereld niet stil: er komen </w:t>
      </w:r>
      <w:r w:rsidR="00856574" w:rsidRPr="00CD4F08">
        <w:rPr>
          <w:rFonts w:asciiTheme="majorHAnsi" w:hAnsiTheme="majorHAnsi" w:cstheme="majorHAnsi"/>
          <w:sz w:val="20"/>
          <w:szCs w:val="20"/>
        </w:rPr>
        <w:t>nieuwe EV-objecten of wijzigingen aan bestaande objecten</w:t>
      </w:r>
      <w:r w:rsidR="00856574">
        <w:rPr>
          <w:rFonts w:asciiTheme="majorHAnsi" w:hAnsiTheme="majorHAnsi" w:cstheme="majorHAnsi"/>
          <w:sz w:val="20"/>
          <w:szCs w:val="20"/>
        </w:rPr>
        <w:t xml:space="preserve">. </w:t>
      </w:r>
      <w:r w:rsidR="00CD4F08">
        <w:rPr>
          <w:rFonts w:asciiTheme="majorHAnsi" w:hAnsiTheme="majorHAnsi" w:cstheme="majorHAnsi"/>
          <w:sz w:val="20"/>
          <w:szCs w:val="20"/>
        </w:rPr>
        <w:t xml:space="preserve">Er is behoefte aan kennisuitwisseling tussen bronhouders </w:t>
      </w:r>
      <w:r w:rsidR="00CD4F08" w:rsidRPr="00467B7D">
        <w:rPr>
          <w:rFonts w:asciiTheme="majorHAnsi" w:hAnsiTheme="majorHAnsi" w:cstheme="majorHAnsi"/>
          <w:sz w:val="20"/>
          <w:szCs w:val="20"/>
        </w:rPr>
        <w:t>die in dezelfde fase zitten</w:t>
      </w:r>
      <w:r w:rsidR="00856574">
        <w:rPr>
          <w:rFonts w:asciiTheme="majorHAnsi" w:hAnsiTheme="majorHAnsi" w:cstheme="majorHAnsi"/>
          <w:sz w:val="20"/>
          <w:szCs w:val="20"/>
        </w:rPr>
        <w:t xml:space="preserve"> om tips uit te wisselen</w:t>
      </w:r>
      <w:r w:rsidR="00CD4F08" w:rsidRPr="00467B7D">
        <w:rPr>
          <w:rFonts w:asciiTheme="majorHAnsi" w:hAnsiTheme="majorHAnsi" w:cstheme="majorHAnsi"/>
          <w:sz w:val="20"/>
          <w:szCs w:val="20"/>
        </w:rPr>
        <w:t>.</w:t>
      </w:r>
    </w:p>
    <w:p w:rsidR="00CD4F08" w:rsidRDefault="00856574"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Reden om even af te wachten, was dat de</w:t>
      </w:r>
      <w:r w:rsidR="00CD4F08">
        <w:rPr>
          <w:rFonts w:asciiTheme="majorHAnsi" w:hAnsiTheme="majorHAnsi" w:cstheme="majorHAnsi"/>
          <w:sz w:val="20"/>
          <w:szCs w:val="20"/>
        </w:rPr>
        <w:t xml:space="preserve"> informatiemodel</w:t>
      </w:r>
      <w:r>
        <w:rPr>
          <w:rFonts w:asciiTheme="majorHAnsi" w:hAnsiTheme="majorHAnsi" w:cstheme="majorHAnsi"/>
          <w:sz w:val="20"/>
          <w:szCs w:val="20"/>
        </w:rPr>
        <w:t>len</w:t>
      </w:r>
      <w:r w:rsidR="00CD4F08">
        <w:rPr>
          <w:rFonts w:asciiTheme="majorHAnsi" w:hAnsiTheme="majorHAnsi" w:cstheme="majorHAnsi"/>
          <w:sz w:val="20"/>
          <w:szCs w:val="20"/>
        </w:rPr>
        <w:t xml:space="preserve"> tot voor kort nog niet </w:t>
      </w:r>
      <w:r>
        <w:rPr>
          <w:rFonts w:asciiTheme="majorHAnsi" w:hAnsiTheme="majorHAnsi" w:cstheme="majorHAnsi"/>
          <w:sz w:val="20"/>
          <w:szCs w:val="20"/>
        </w:rPr>
        <w:t>klaar waren</w:t>
      </w:r>
      <w:r w:rsidR="00CD4F08">
        <w:rPr>
          <w:rFonts w:asciiTheme="majorHAnsi" w:hAnsiTheme="majorHAnsi" w:cstheme="majorHAnsi"/>
          <w:sz w:val="20"/>
          <w:szCs w:val="20"/>
        </w:rPr>
        <w:t xml:space="preserve">. </w:t>
      </w:r>
      <w:r w:rsidR="00FE5634">
        <w:rPr>
          <w:rFonts w:asciiTheme="majorHAnsi" w:hAnsiTheme="majorHAnsi" w:cstheme="majorHAnsi"/>
          <w:sz w:val="20"/>
          <w:szCs w:val="20"/>
        </w:rPr>
        <w:t xml:space="preserve">Inmiddels zijn echter alle informatiemodellen vastgesteld. </w:t>
      </w:r>
    </w:p>
    <w:p w:rsidR="00CD4F08" w:rsidRDefault="00CD4F08"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V</w:t>
      </w:r>
      <w:r w:rsidRPr="002305F5">
        <w:rPr>
          <w:rFonts w:asciiTheme="majorHAnsi" w:hAnsiTheme="majorHAnsi" w:cstheme="majorHAnsi"/>
          <w:sz w:val="20"/>
          <w:szCs w:val="20"/>
        </w:rPr>
        <w:t xml:space="preserve">eel data </w:t>
      </w:r>
      <w:r>
        <w:rPr>
          <w:rFonts w:asciiTheme="majorHAnsi" w:hAnsiTheme="majorHAnsi" w:cstheme="majorHAnsi"/>
          <w:sz w:val="20"/>
          <w:szCs w:val="20"/>
        </w:rPr>
        <w:t xml:space="preserve">is </w:t>
      </w:r>
      <w:r w:rsidR="00856574">
        <w:rPr>
          <w:rFonts w:asciiTheme="majorHAnsi" w:hAnsiTheme="majorHAnsi" w:cstheme="majorHAnsi"/>
          <w:sz w:val="20"/>
          <w:szCs w:val="20"/>
        </w:rPr>
        <w:t>we</w:t>
      </w:r>
      <w:r>
        <w:rPr>
          <w:rFonts w:asciiTheme="majorHAnsi" w:hAnsiTheme="majorHAnsi" w:cstheme="majorHAnsi"/>
          <w:sz w:val="20"/>
          <w:szCs w:val="20"/>
        </w:rPr>
        <w:t xml:space="preserve">l </w:t>
      </w:r>
      <w:r w:rsidRPr="002305F5">
        <w:rPr>
          <w:rFonts w:asciiTheme="majorHAnsi" w:hAnsiTheme="majorHAnsi" w:cstheme="majorHAnsi"/>
          <w:sz w:val="20"/>
          <w:szCs w:val="20"/>
        </w:rPr>
        <w:t>aanwezig</w:t>
      </w:r>
      <w:r w:rsidR="00856574">
        <w:rPr>
          <w:rFonts w:asciiTheme="majorHAnsi" w:hAnsiTheme="majorHAnsi" w:cstheme="majorHAnsi"/>
          <w:sz w:val="20"/>
          <w:szCs w:val="20"/>
        </w:rPr>
        <w:t xml:space="preserve"> binnen de organisatie,</w:t>
      </w:r>
      <w:r w:rsidRPr="002305F5">
        <w:rPr>
          <w:rFonts w:asciiTheme="majorHAnsi" w:hAnsiTheme="majorHAnsi" w:cstheme="majorHAnsi"/>
          <w:sz w:val="20"/>
          <w:szCs w:val="20"/>
        </w:rPr>
        <w:t xml:space="preserve"> maar niet op </w:t>
      </w:r>
      <w:r w:rsidR="00856574">
        <w:rPr>
          <w:rFonts w:asciiTheme="majorHAnsi" w:hAnsiTheme="majorHAnsi" w:cstheme="majorHAnsi"/>
          <w:sz w:val="20"/>
          <w:szCs w:val="20"/>
        </w:rPr>
        <w:t>de</w:t>
      </w:r>
      <w:r w:rsidR="00856574"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juiste manier. </w:t>
      </w:r>
      <w:r>
        <w:rPr>
          <w:rFonts w:asciiTheme="majorHAnsi" w:hAnsiTheme="majorHAnsi" w:cstheme="majorHAnsi"/>
          <w:sz w:val="20"/>
          <w:szCs w:val="20"/>
        </w:rPr>
        <w:t>B</w:t>
      </w:r>
      <w:r w:rsidRPr="002305F5">
        <w:rPr>
          <w:rFonts w:asciiTheme="majorHAnsi" w:hAnsiTheme="majorHAnsi" w:cstheme="majorHAnsi"/>
          <w:sz w:val="20"/>
          <w:szCs w:val="20"/>
        </w:rPr>
        <w:t xml:space="preserve">ijvoorbeeld </w:t>
      </w:r>
      <w:r w:rsidR="00D459F0">
        <w:rPr>
          <w:rFonts w:asciiTheme="majorHAnsi" w:hAnsiTheme="majorHAnsi" w:cstheme="majorHAnsi"/>
          <w:sz w:val="20"/>
          <w:szCs w:val="20"/>
        </w:rPr>
        <w:t xml:space="preserve">wel </w:t>
      </w:r>
      <w:r w:rsidRPr="002305F5">
        <w:rPr>
          <w:rFonts w:asciiTheme="majorHAnsi" w:hAnsiTheme="majorHAnsi" w:cstheme="majorHAnsi"/>
          <w:sz w:val="20"/>
          <w:szCs w:val="20"/>
        </w:rPr>
        <w:t>in documenten maar niet in GIS</w:t>
      </w:r>
      <w:r w:rsidR="00856574">
        <w:rPr>
          <w:rFonts w:asciiTheme="majorHAnsi" w:hAnsiTheme="majorHAnsi" w:cstheme="majorHAnsi"/>
          <w:sz w:val="20"/>
          <w:szCs w:val="20"/>
        </w:rPr>
        <w:t>- of zaak</w:t>
      </w:r>
      <w:r w:rsidRPr="002305F5">
        <w:rPr>
          <w:rFonts w:asciiTheme="majorHAnsi" w:hAnsiTheme="majorHAnsi" w:cstheme="majorHAnsi"/>
          <w:sz w:val="20"/>
          <w:szCs w:val="20"/>
        </w:rPr>
        <w:t xml:space="preserve">systemen. </w:t>
      </w:r>
    </w:p>
    <w:p w:rsidR="00CD4F08" w:rsidRDefault="00CD4F08"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E</w:t>
      </w:r>
      <w:r w:rsidRPr="002305F5">
        <w:rPr>
          <w:rFonts w:asciiTheme="majorHAnsi" w:hAnsiTheme="majorHAnsi" w:cstheme="majorHAnsi"/>
          <w:sz w:val="20"/>
          <w:szCs w:val="20"/>
        </w:rPr>
        <w:t xml:space="preserve">r </w:t>
      </w:r>
      <w:r>
        <w:rPr>
          <w:rFonts w:asciiTheme="majorHAnsi" w:hAnsiTheme="majorHAnsi" w:cstheme="majorHAnsi"/>
          <w:sz w:val="20"/>
          <w:szCs w:val="20"/>
        </w:rPr>
        <w:t xml:space="preserve">is </w:t>
      </w:r>
      <w:r w:rsidRPr="002305F5">
        <w:rPr>
          <w:rFonts w:asciiTheme="majorHAnsi" w:hAnsiTheme="majorHAnsi" w:cstheme="majorHAnsi"/>
          <w:sz w:val="20"/>
          <w:szCs w:val="20"/>
        </w:rPr>
        <w:t xml:space="preserve">een verschil in datgene wat er nu in het RRGS ingevoerd moet worden en </w:t>
      </w:r>
      <w:r w:rsidR="00D459F0">
        <w:rPr>
          <w:rFonts w:asciiTheme="majorHAnsi" w:hAnsiTheme="majorHAnsi" w:cstheme="majorHAnsi"/>
          <w:sz w:val="20"/>
          <w:szCs w:val="20"/>
        </w:rPr>
        <w:t>straks</w:t>
      </w:r>
      <w:r w:rsidR="00D459F0"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in het REV. </w:t>
      </w:r>
    </w:p>
    <w:p w:rsidR="004F5587" w:rsidRDefault="004F5587"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 xml:space="preserve">Huidige regelgeving gaat uit van inrichtingen. Dat worden onder de </w:t>
      </w:r>
      <w:r w:rsidR="00856574">
        <w:rPr>
          <w:rFonts w:asciiTheme="majorHAnsi" w:hAnsiTheme="majorHAnsi" w:cstheme="majorHAnsi"/>
          <w:sz w:val="20"/>
          <w:szCs w:val="20"/>
        </w:rPr>
        <w:t>O</w:t>
      </w:r>
      <w:r>
        <w:rPr>
          <w:rFonts w:asciiTheme="majorHAnsi" w:hAnsiTheme="majorHAnsi" w:cstheme="majorHAnsi"/>
          <w:sz w:val="20"/>
          <w:szCs w:val="20"/>
        </w:rPr>
        <w:t xml:space="preserve">mgevingswet locaties met meerdere activiteiten. </w:t>
      </w:r>
      <w:r w:rsidR="00856574">
        <w:rPr>
          <w:rFonts w:asciiTheme="majorHAnsi" w:hAnsiTheme="majorHAnsi" w:cstheme="majorHAnsi"/>
          <w:sz w:val="20"/>
          <w:szCs w:val="20"/>
        </w:rPr>
        <w:t xml:space="preserve">Ook </w:t>
      </w:r>
      <w:r>
        <w:rPr>
          <w:rFonts w:asciiTheme="majorHAnsi" w:hAnsiTheme="majorHAnsi" w:cstheme="majorHAnsi"/>
          <w:sz w:val="20"/>
          <w:szCs w:val="20"/>
        </w:rPr>
        <w:t>de grenswaarden van activiteiten wijzigen</w:t>
      </w:r>
      <w:r w:rsidR="00D459F0">
        <w:rPr>
          <w:rFonts w:asciiTheme="majorHAnsi" w:hAnsiTheme="majorHAnsi" w:cstheme="majorHAnsi"/>
          <w:sz w:val="20"/>
          <w:szCs w:val="20"/>
        </w:rPr>
        <w:t xml:space="preserve"> soms</w:t>
      </w:r>
      <w:r w:rsidR="00856574">
        <w:rPr>
          <w:rFonts w:asciiTheme="majorHAnsi" w:hAnsiTheme="majorHAnsi" w:cstheme="majorHAnsi"/>
          <w:sz w:val="20"/>
          <w:szCs w:val="20"/>
        </w:rPr>
        <w:t>,</w:t>
      </w:r>
      <w:r>
        <w:rPr>
          <w:rFonts w:asciiTheme="majorHAnsi" w:hAnsiTheme="majorHAnsi" w:cstheme="majorHAnsi"/>
          <w:sz w:val="20"/>
          <w:szCs w:val="20"/>
        </w:rPr>
        <w:t xml:space="preserve"> waardoor er meer locaties </w:t>
      </w:r>
      <w:r w:rsidR="00856574">
        <w:rPr>
          <w:rFonts w:asciiTheme="majorHAnsi" w:hAnsiTheme="majorHAnsi" w:cstheme="majorHAnsi"/>
          <w:sz w:val="20"/>
          <w:szCs w:val="20"/>
        </w:rPr>
        <w:t xml:space="preserve">dan inrichtingen onder </w:t>
      </w:r>
      <w:r>
        <w:rPr>
          <w:rFonts w:asciiTheme="majorHAnsi" w:hAnsiTheme="majorHAnsi" w:cstheme="majorHAnsi"/>
          <w:sz w:val="20"/>
          <w:szCs w:val="20"/>
        </w:rPr>
        <w:t>dezelfde activiteiten gaan vallen. Hoewel deze omzetting niet ten gevolge van het REV is</w:t>
      </w:r>
      <w:r w:rsidR="00856574">
        <w:rPr>
          <w:rFonts w:asciiTheme="majorHAnsi" w:hAnsiTheme="majorHAnsi" w:cstheme="majorHAnsi"/>
          <w:sz w:val="20"/>
          <w:szCs w:val="20"/>
        </w:rPr>
        <w:t xml:space="preserve">, helpt het om het nu goed in te regelen, zodat </w:t>
      </w:r>
      <w:r>
        <w:rPr>
          <w:rFonts w:asciiTheme="majorHAnsi" w:hAnsiTheme="majorHAnsi" w:cstheme="majorHAnsi"/>
          <w:sz w:val="20"/>
          <w:szCs w:val="20"/>
        </w:rPr>
        <w:t xml:space="preserve">het REV </w:t>
      </w:r>
      <w:r w:rsidR="00856574">
        <w:rPr>
          <w:rFonts w:asciiTheme="majorHAnsi" w:hAnsiTheme="majorHAnsi" w:cstheme="majorHAnsi"/>
          <w:sz w:val="20"/>
          <w:szCs w:val="20"/>
        </w:rPr>
        <w:t xml:space="preserve">meteen </w:t>
      </w:r>
      <w:r>
        <w:rPr>
          <w:rFonts w:asciiTheme="majorHAnsi" w:hAnsiTheme="majorHAnsi" w:cstheme="majorHAnsi"/>
          <w:sz w:val="20"/>
          <w:szCs w:val="20"/>
        </w:rPr>
        <w:t xml:space="preserve">goed </w:t>
      </w:r>
      <w:r w:rsidR="00856574">
        <w:rPr>
          <w:rFonts w:asciiTheme="majorHAnsi" w:hAnsiTheme="majorHAnsi" w:cstheme="majorHAnsi"/>
          <w:sz w:val="20"/>
          <w:szCs w:val="20"/>
        </w:rPr>
        <w:t>wordt</w:t>
      </w:r>
      <w:r>
        <w:rPr>
          <w:rFonts w:asciiTheme="majorHAnsi" w:hAnsiTheme="majorHAnsi" w:cstheme="majorHAnsi"/>
          <w:sz w:val="20"/>
          <w:szCs w:val="20"/>
        </w:rPr>
        <w:t xml:space="preserve"> </w:t>
      </w:r>
      <w:r w:rsidR="00856574">
        <w:rPr>
          <w:rFonts w:asciiTheme="majorHAnsi" w:hAnsiTheme="majorHAnsi" w:cstheme="majorHAnsi"/>
          <w:sz w:val="20"/>
          <w:szCs w:val="20"/>
        </w:rPr>
        <w:t>ge</w:t>
      </w:r>
      <w:r>
        <w:rPr>
          <w:rFonts w:asciiTheme="majorHAnsi" w:hAnsiTheme="majorHAnsi" w:cstheme="majorHAnsi"/>
          <w:sz w:val="20"/>
          <w:szCs w:val="20"/>
        </w:rPr>
        <w:t xml:space="preserve">voed. Het betreft hier niet alleen het verzamelen van alle data, maar ook het aanpassen van de systemen waar de data in moet. </w:t>
      </w:r>
      <w:r w:rsidR="00856574">
        <w:rPr>
          <w:rFonts w:asciiTheme="majorHAnsi" w:hAnsiTheme="majorHAnsi" w:cstheme="majorHAnsi"/>
          <w:sz w:val="20"/>
          <w:szCs w:val="20"/>
        </w:rPr>
        <w:t>Ook dit is extra werk waarmee geen rekening is gehouden: d</w:t>
      </w:r>
      <w:r>
        <w:rPr>
          <w:rFonts w:asciiTheme="majorHAnsi" w:hAnsiTheme="majorHAnsi" w:cstheme="majorHAnsi"/>
          <w:sz w:val="20"/>
          <w:szCs w:val="20"/>
        </w:rPr>
        <w:t xml:space="preserve">e omzetting kost tijd van dezelfde EV-specialist die ook het REV moet bedienen. </w:t>
      </w:r>
    </w:p>
    <w:p w:rsidR="00FE5634" w:rsidRDefault="00FE5634"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Niet bij alle bronhouders is de juiste </w:t>
      </w:r>
      <w:r w:rsidRPr="002305F5">
        <w:rPr>
          <w:rFonts w:asciiTheme="majorHAnsi" w:hAnsiTheme="majorHAnsi" w:cstheme="majorHAnsi"/>
          <w:sz w:val="20"/>
          <w:szCs w:val="20"/>
        </w:rPr>
        <w:t>expertise</w:t>
      </w:r>
      <w:r>
        <w:rPr>
          <w:rFonts w:asciiTheme="majorHAnsi" w:hAnsiTheme="majorHAnsi" w:cstheme="majorHAnsi"/>
          <w:sz w:val="20"/>
          <w:szCs w:val="20"/>
        </w:rPr>
        <w:t xml:space="preserve"> aanwezig om de data</w:t>
      </w:r>
      <w:r w:rsidR="00856574">
        <w:rPr>
          <w:rFonts w:asciiTheme="majorHAnsi" w:hAnsiTheme="majorHAnsi" w:cstheme="majorHAnsi"/>
          <w:sz w:val="20"/>
          <w:szCs w:val="20"/>
        </w:rPr>
        <w:t>-kant</w:t>
      </w:r>
      <w:r>
        <w:rPr>
          <w:rFonts w:asciiTheme="majorHAnsi" w:hAnsiTheme="majorHAnsi" w:cstheme="majorHAnsi"/>
          <w:sz w:val="20"/>
          <w:szCs w:val="20"/>
        </w:rPr>
        <w:t xml:space="preserve"> en </w:t>
      </w:r>
      <w:r w:rsidR="00856574">
        <w:rPr>
          <w:rFonts w:asciiTheme="majorHAnsi" w:hAnsiTheme="majorHAnsi" w:cstheme="majorHAnsi"/>
          <w:sz w:val="20"/>
          <w:szCs w:val="20"/>
        </w:rPr>
        <w:t xml:space="preserve">de </w:t>
      </w:r>
      <w:proofErr w:type="spellStart"/>
      <w:r>
        <w:rPr>
          <w:rFonts w:asciiTheme="majorHAnsi" w:hAnsiTheme="majorHAnsi" w:cstheme="majorHAnsi"/>
          <w:sz w:val="20"/>
          <w:szCs w:val="20"/>
        </w:rPr>
        <w:t>ict</w:t>
      </w:r>
      <w:proofErr w:type="spellEnd"/>
      <w:r w:rsidR="00856574">
        <w:rPr>
          <w:rFonts w:asciiTheme="majorHAnsi" w:hAnsiTheme="majorHAnsi" w:cstheme="majorHAnsi"/>
          <w:sz w:val="20"/>
          <w:szCs w:val="20"/>
        </w:rPr>
        <w:t>-kant</w:t>
      </w:r>
      <w:r>
        <w:rPr>
          <w:rFonts w:asciiTheme="majorHAnsi" w:hAnsiTheme="majorHAnsi" w:cstheme="majorHAnsi"/>
          <w:sz w:val="20"/>
          <w:szCs w:val="20"/>
        </w:rPr>
        <w:t xml:space="preserve"> van het REV project goed in te kunnen vullen.</w:t>
      </w:r>
    </w:p>
    <w:p w:rsidR="00426738" w:rsidRDefault="00426738" w:rsidP="00DA4121">
      <w:pPr>
        <w:pStyle w:val="Lijstalinea"/>
        <w:numPr>
          <w:ilvl w:val="0"/>
          <w:numId w:val="8"/>
        </w:numPr>
        <w:spacing w:after="0" w:line="240" w:lineRule="auto"/>
        <w:rPr>
          <w:rFonts w:asciiTheme="majorHAnsi" w:hAnsiTheme="majorHAnsi" w:cstheme="majorHAnsi"/>
          <w:sz w:val="20"/>
          <w:szCs w:val="20"/>
        </w:rPr>
      </w:pPr>
      <w:r>
        <w:rPr>
          <w:rFonts w:asciiTheme="majorHAnsi" w:hAnsiTheme="majorHAnsi" w:cstheme="majorHAnsi"/>
          <w:sz w:val="20"/>
          <w:szCs w:val="20"/>
        </w:rPr>
        <w:t>VTH-zaaksystemen zijn nog niet goed afgestemd op het REV en daarmee nog niet goed voorbereid op het opnemen van alle EV attributen van het REV.</w:t>
      </w:r>
    </w:p>
    <w:p w:rsidR="00CD4F08" w:rsidRPr="00CD4F08" w:rsidRDefault="00CD4F08" w:rsidP="00CD4F08">
      <w:pPr>
        <w:spacing w:after="0" w:line="240" w:lineRule="auto"/>
        <w:ind w:left="360"/>
        <w:rPr>
          <w:rFonts w:asciiTheme="majorHAnsi" w:hAnsiTheme="majorHAnsi" w:cstheme="majorHAnsi"/>
          <w:sz w:val="20"/>
          <w:szCs w:val="20"/>
        </w:rPr>
      </w:pPr>
    </w:p>
    <w:p w:rsidR="00AB38A2" w:rsidRDefault="00FE5634" w:rsidP="00CD4F0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Het projectteam REV biedt ondersteuning aan bij het test en aansluitproces, maar wij begrijpen dat er ook veel gevraagd wordt van de bronhouders. Gelukkig hebben we </w:t>
      </w:r>
      <w:r w:rsidR="00D459F0">
        <w:rPr>
          <w:rFonts w:asciiTheme="majorHAnsi" w:hAnsiTheme="majorHAnsi" w:cstheme="majorHAnsi"/>
          <w:sz w:val="20"/>
          <w:szCs w:val="20"/>
        </w:rPr>
        <w:t xml:space="preserve">met het uitstel van invoering van de Omgevingswet, ook </w:t>
      </w:r>
      <w:r w:rsidR="00856574">
        <w:rPr>
          <w:rFonts w:asciiTheme="majorHAnsi" w:hAnsiTheme="majorHAnsi" w:cstheme="majorHAnsi"/>
          <w:sz w:val="20"/>
          <w:szCs w:val="20"/>
        </w:rPr>
        <w:t>een jaar uitstel</w:t>
      </w:r>
      <w:r>
        <w:rPr>
          <w:rFonts w:asciiTheme="majorHAnsi" w:hAnsiTheme="majorHAnsi" w:cstheme="majorHAnsi"/>
          <w:sz w:val="20"/>
          <w:szCs w:val="20"/>
        </w:rPr>
        <w:t xml:space="preserve"> voor</w:t>
      </w:r>
      <w:r w:rsidR="00856574">
        <w:rPr>
          <w:rFonts w:asciiTheme="majorHAnsi" w:hAnsiTheme="majorHAnsi" w:cstheme="majorHAnsi"/>
          <w:sz w:val="20"/>
          <w:szCs w:val="20"/>
        </w:rPr>
        <w:t>dat</w:t>
      </w:r>
      <w:r>
        <w:rPr>
          <w:rFonts w:asciiTheme="majorHAnsi" w:hAnsiTheme="majorHAnsi" w:cstheme="majorHAnsi"/>
          <w:sz w:val="20"/>
          <w:szCs w:val="20"/>
        </w:rPr>
        <w:t xml:space="preserve"> het REV operationeel moet zijn. </w:t>
      </w:r>
      <w:r w:rsidR="00CD4F08">
        <w:rPr>
          <w:rFonts w:asciiTheme="majorHAnsi" w:hAnsiTheme="majorHAnsi" w:cstheme="majorHAnsi"/>
          <w:sz w:val="20"/>
          <w:szCs w:val="20"/>
        </w:rPr>
        <w:t xml:space="preserve">Een van de mogelijke oplossingen is om </w:t>
      </w:r>
      <w:r w:rsidR="00D459F0">
        <w:rPr>
          <w:rFonts w:asciiTheme="majorHAnsi" w:hAnsiTheme="majorHAnsi" w:cstheme="majorHAnsi"/>
          <w:sz w:val="20"/>
          <w:szCs w:val="20"/>
        </w:rPr>
        <w:t>expertise</w:t>
      </w:r>
      <w:r w:rsidR="00D459F0" w:rsidRPr="00CD4F08">
        <w:rPr>
          <w:rFonts w:asciiTheme="majorHAnsi" w:hAnsiTheme="majorHAnsi" w:cstheme="majorHAnsi"/>
          <w:sz w:val="20"/>
          <w:szCs w:val="20"/>
        </w:rPr>
        <w:t xml:space="preserve"> </w:t>
      </w:r>
      <w:r w:rsidR="00AB38A2" w:rsidRPr="00CD4F08">
        <w:rPr>
          <w:rFonts w:asciiTheme="majorHAnsi" w:hAnsiTheme="majorHAnsi" w:cstheme="majorHAnsi"/>
          <w:sz w:val="20"/>
          <w:szCs w:val="20"/>
        </w:rPr>
        <w:t>in</w:t>
      </w:r>
      <w:r w:rsidR="00CD4F08">
        <w:rPr>
          <w:rFonts w:asciiTheme="majorHAnsi" w:hAnsiTheme="majorHAnsi" w:cstheme="majorHAnsi"/>
          <w:sz w:val="20"/>
          <w:szCs w:val="20"/>
        </w:rPr>
        <w:t xml:space="preserve"> te </w:t>
      </w:r>
      <w:r w:rsidR="00AB38A2" w:rsidRPr="00CD4F08">
        <w:rPr>
          <w:rFonts w:asciiTheme="majorHAnsi" w:hAnsiTheme="majorHAnsi" w:cstheme="majorHAnsi"/>
          <w:sz w:val="20"/>
          <w:szCs w:val="20"/>
        </w:rPr>
        <w:t>roepen va</w:t>
      </w:r>
      <w:r w:rsidR="00EB08FD" w:rsidRPr="00CD4F08">
        <w:rPr>
          <w:rFonts w:asciiTheme="majorHAnsi" w:hAnsiTheme="majorHAnsi" w:cstheme="majorHAnsi"/>
          <w:sz w:val="20"/>
          <w:szCs w:val="20"/>
        </w:rPr>
        <w:t>n</w:t>
      </w:r>
      <w:r w:rsidR="00AB38A2" w:rsidRPr="00CD4F08">
        <w:rPr>
          <w:rFonts w:asciiTheme="majorHAnsi" w:hAnsiTheme="majorHAnsi" w:cstheme="majorHAnsi"/>
          <w:sz w:val="20"/>
          <w:szCs w:val="20"/>
        </w:rPr>
        <w:t xml:space="preserve"> adviesbureaus</w:t>
      </w:r>
      <w:r w:rsidR="00CD4F08">
        <w:rPr>
          <w:rFonts w:asciiTheme="majorHAnsi" w:hAnsiTheme="majorHAnsi" w:cstheme="majorHAnsi"/>
          <w:sz w:val="20"/>
          <w:szCs w:val="20"/>
        </w:rPr>
        <w:t>. Deze externe partijen kunnen capaciteit en expertise leveren die binnen de eigen organisatie niet aanwezig is.</w:t>
      </w:r>
      <w:r>
        <w:rPr>
          <w:rFonts w:asciiTheme="majorHAnsi" w:hAnsiTheme="majorHAnsi" w:cstheme="majorHAnsi"/>
          <w:sz w:val="20"/>
          <w:szCs w:val="20"/>
        </w:rPr>
        <w:t xml:space="preserve"> Hiervoor dient de bronhouder dan wel zelf de financiering te regelen. Voor advies kan altijd een beroep op het projectteam worden gedaan</w:t>
      </w:r>
      <w:r w:rsidR="00856574">
        <w:rPr>
          <w:rFonts w:asciiTheme="majorHAnsi" w:hAnsiTheme="majorHAnsi" w:cstheme="majorHAnsi"/>
          <w:sz w:val="20"/>
          <w:szCs w:val="20"/>
        </w:rPr>
        <w:t xml:space="preserve"> via </w:t>
      </w:r>
      <w:hyperlink r:id="rId10" w:history="1">
        <w:r w:rsidR="00856574" w:rsidRPr="00ED6303">
          <w:rPr>
            <w:rStyle w:val="Hyperlink"/>
            <w:rFonts w:asciiTheme="majorHAnsi" w:hAnsiTheme="majorHAnsi" w:cstheme="majorHAnsi"/>
            <w:sz w:val="20"/>
            <w:szCs w:val="20"/>
          </w:rPr>
          <w:t>REV@RWS.nl</w:t>
        </w:r>
      </w:hyperlink>
      <w:r>
        <w:rPr>
          <w:rFonts w:asciiTheme="majorHAnsi" w:hAnsiTheme="majorHAnsi" w:cstheme="majorHAnsi"/>
          <w:sz w:val="20"/>
          <w:szCs w:val="20"/>
        </w:rPr>
        <w:t>.</w:t>
      </w:r>
    </w:p>
    <w:p w:rsidR="00FE5634" w:rsidRDefault="00FE5634" w:rsidP="00CD4F08">
      <w:pPr>
        <w:spacing w:after="0" w:line="240" w:lineRule="auto"/>
        <w:rPr>
          <w:rFonts w:asciiTheme="majorHAnsi" w:hAnsiTheme="majorHAnsi" w:cstheme="majorHAnsi"/>
          <w:sz w:val="20"/>
          <w:szCs w:val="20"/>
        </w:rPr>
      </w:pPr>
    </w:p>
    <w:p w:rsidR="00FE5634" w:rsidRPr="00CD4F08" w:rsidRDefault="00FE5634" w:rsidP="00CD4F0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Om inzicht te verkrijgen in de BAL activiteiten in relatie tot de BKL bijlage VII is door DCMR een overzicht samengesteld. </w:t>
      </w:r>
      <w:r w:rsidR="00A06A77">
        <w:rPr>
          <w:rFonts w:asciiTheme="majorHAnsi" w:hAnsiTheme="majorHAnsi" w:cstheme="majorHAnsi"/>
          <w:sz w:val="20"/>
          <w:szCs w:val="20"/>
        </w:rPr>
        <w:t xml:space="preserve">Hoewel wij de </w:t>
      </w:r>
      <w:r w:rsidR="009A2B12">
        <w:rPr>
          <w:rFonts w:asciiTheme="majorHAnsi" w:hAnsiTheme="majorHAnsi" w:cstheme="majorHAnsi"/>
          <w:sz w:val="20"/>
          <w:szCs w:val="20"/>
        </w:rPr>
        <w:t>hierin opgenomen informatie</w:t>
      </w:r>
      <w:r w:rsidR="00A06A77">
        <w:rPr>
          <w:rFonts w:asciiTheme="majorHAnsi" w:hAnsiTheme="majorHAnsi" w:cstheme="majorHAnsi"/>
          <w:sz w:val="20"/>
          <w:szCs w:val="20"/>
        </w:rPr>
        <w:t xml:space="preserve"> niet hebben geverifieerd hebben wij de </w:t>
      </w:r>
      <w:proofErr w:type="spellStart"/>
      <w:r w:rsidR="00A06A77">
        <w:rPr>
          <w:rFonts w:asciiTheme="majorHAnsi" w:hAnsiTheme="majorHAnsi" w:cstheme="majorHAnsi"/>
          <w:sz w:val="20"/>
          <w:szCs w:val="20"/>
        </w:rPr>
        <w:t>excel</w:t>
      </w:r>
      <w:proofErr w:type="spellEnd"/>
      <w:r w:rsidR="00A06A77">
        <w:rPr>
          <w:rFonts w:asciiTheme="majorHAnsi" w:hAnsiTheme="majorHAnsi" w:cstheme="majorHAnsi"/>
          <w:sz w:val="20"/>
          <w:szCs w:val="20"/>
        </w:rPr>
        <w:t xml:space="preserve"> toch toegevoegd aan dit verslag</w:t>
      </w:r>
      <w:r>
        <w:rPr>
          <w:rFonts w:asciiTheme="majorHAnsi" w:hAnsiTheme="majorHAnsi" w:cstheme="majorHAnsi"/>
          <w:sz w:val="20"/>
          <w:szCs w:val="20"/>
        </w:rPr>
        <w:t>.</w:t>
      </w:r>
      <w:r w:rsidRPr="00FE5634">
        <w:rPr>
          <w:rFonts w:asciiTheme="majorHAnsi" w:hAnsiTheme="majorHAnsi" w:cstheme="majorHAnsi"/>
          <w:sz w:val="20"/>
          <w:szCs w:val="20"/>
        </w:rPr>
        <w:t xml:space="preserve"> </w:t>
      </w:r>
      <w:r w:rsidR="009A2B12">
        <w:rPr>
          <w:rFonts w:asciiTheme="majorHAnsi" w:hAnsiTheme="majorHAnsi" w:cstheme="majorHAnsi"/>
          <w:sz w:val="20"/>
          <w:szCs w:val="20"/>
        </w:rPr>
        <w:t xml:space="preserve">Gebruik van dit </w:t>
      </w:r>
      <w:proofErr w:type="spellStart"/>
      <w:r w:rsidR="009A2B12">
        <w:rPr>
          <w:rFonts w:asciiTheme="majorHAnsi" w:hAnsiTheme="majorHAnsi" w:cstheme="majorHAnsi"/>
          <w:sz w:val="20"/>
          <w:szCs w:val="20"/>
        </w:rPr>
        <w:t>excel</w:t>
      </w:r>
      <w:proofErr w:type="spellEnd"/>
      <w:r w:rsidR="009A2B12">
        <w:rPr>
          <w:rFonts w:asciiTheme="majorHAnsi" w:hAnsiTheme="majorHAnsi" w:cstheme="majorHAnsi"/>
          <w:sz w:val="20"/>
          <w:szCs w:val="20"/>
        </w:rPr>
        <w:t xml:space="preserve"> is naar eigen inzicht. </w:t>
      </w:r>
      <w:r>
        <w:rPr>
          <w:rFonts w:asciiTheme="majorHAnsi" w:hAnsiTheme="majorHAnsi" w:cstheme="majorHAnsi"/>
          <w:sz w:val="20"/>
          <w:szCs w:val="20"/>
        </w:rPr>
        <w:t xml:space="preserve">Daarnaast heeft I-Go een </w:t>
      </w:r>
      <w:r w:rsidRPr="00F70E30">
        <w:rPr>
          <w:rFonts w:asciiTheme="majorHAnsi" w:hAnsiTheme="majorHAnsi" w:cstheme="majorHAnsi"/>
          <w:sz w:val="20"/>
          <w:szCs w:val="20"/>
        </w:rPr>
        <w:t xml:space="preserve">vertaaltabel </w:t>
      </w:r>
      <w:r>
        <w:rPr>
          <w:rFonts w:asciiTheme="majorHAnsi" w:hAnsiTheme="majorHAnsi" w:cstheme="majorHAnsi"/>
          <w:sz w:val="20"/>
          <w:szCs w:val="20"/>
        </w:rPr>
        <w:t xml:space="preserve">gemaakt </w:t>
      </w:r>
      <w:r w:rsidRPr="00F70E30">
        <w:rPr>
          <w:rFonts w:asciiTheme="majorHAnsi" w:hAnsiTheme="majorHAnsi" w:cstheme="majorHAnsi"/>
          <w:sz w:val="20"/>
          <w:szCs w:val="20"/>
        </w:rPr>
        <w:t>om inrichtingen van BOR, RIE en SBI naar BAL en BKL te vertalen</w:t>
      </w:r>
      <w:r>
        <w:rPr>
          <w:rFonts w:asciiTheme="majorHAnsi" w:hAnsiTheme="majorHAnsi" w:cstheme="majorHAnsi"/>
          <w:sz w:val="20"/>
          <w:szCs w:val="20"/>
        </w:rPr>
        <w:t xml:space="preserve">, inclusief </w:t>
      </w:r>
      <w:r w:rsidRPr="00F70E30">
        <w:rPr>
          <w:rFonts w:asciiTheme="majorHAnsi" w:hAnsiTheme="majorHAnsi" w:cstheme="majorHAnsi"/>
          <w:sz w:val="20"/>
          <w:szCs w:val="20"/>
        </w:rPr>
        <w:t>BKL-omschrijving.</w:t>
      </w:r>
      <w:r>
        <w:rPr>
          <w:rFonts w:asciiTheme="majorHAnsi" w:hAnsiTheme="majorHAnsi" w:cstheme="majorHAnsi"/>
          <w:sz w:val="20"/>
          <w:szCs w:val="20"/>
        </w:rPr>
        <w:t xml:space="preserve"> Deze tabel is te vinden via de volgende link</w:t>
      </w:r>
      <w:r w:rsidRPr="00F70E30">
        <w:rPr>
          <w:rFonts w:asciiTheme="majorHAnsi" w:hAnsiTheme="majorHAnsi" w:cstheme="majorHAnsi"/>
          <w:sz w:val="20"/>
          <w:szCs w:val="20"/>
        </w:rPr>
        <w:t xml:space="preserve">: </w:t>
      </w:r>
      <w:hyperlink r:id="rId11" w:history="1">
        <w:r w:rsidRPr="003A008F">
          <w:rPr>
            <w:rStyle w:val="Hyperlink"/>
            <w:rFonts w:asciiTheme="majorHAnsi" w:hAnsiTheme="majorHAnsi" w:cstheme="majorHAnsi"/>
            <w:sz w:val="20"/>
            <w:szCs w:val="20"/>
          </w:rPr>
          <w:t>https://www.igoview.nl/bal-activeiten/</w:t>
        </w:r>
      </w:hyperlink>
      <w:r w:rsidRPr="002305F5">
        <w:rPr>
          <w:rFonts w:asciiTheme="majorHAnsi" w:hAnsiTheme="majorHAnsi" w:cstheme="majorHAnsi"/>
          <w:sz w:val="20"/>
          <w:szCs w:val="20"/>
        </w:rPr>
        <w:t>.  Streven is dat deze tabel 80% dekkend is</w:t>
      </w:r>
      <w:r w:rsidR="009A2B12">
        <w:rPr>
          <w:rFonts w:asciiTheme="majorHAnsi" w:hAnsiTheme="majorHAnsi" w:cstheme="majorHAnsi"/>
          <w:sz w:val="20"/>
          <w:szCs w:val="20"/>
        </w:rPr>
        <w:t xml:space="preserve"> (red: dat voor 80% van de inrichtingen een correcte vertaling wordt voorgesteld)</w:t>
      </w:r>
      <w:r w:rsidRPr="002305F5">
        <w:rPr>
          <w:rFonts w:asciiTheme="majorHAnsi" w:hAnsiTheme="majorHAnsi" w:cstheme="majorHAnsi"/>
          <w:sz w:val="20"/>
          <w:szCs w:val="20"/>
        </w:rPr>
        <w:t>.</w:t>
      </w:r>
      <w:r>
        <w:rPr>
          <w:rFonts w:asciiTheme="majorHAnsi" w:hAnsiTheme="majorHAnsi" w:cstheme="majorHAnsi"/>
          <w:sz w:val="20"/>
          <w:szCs w:val="20"/>
        </w:rPr>
        <w:t xml:space="preserve"> </w:t>
      </w:r>
      <w:r w:rsidR="00CD7C6A">
        <w:rPr>
          <w:rFonts w:asciiTheme="majorHAnsi" w:hAnsiTheme="majorHAnsi" w:cstheme="majorHAnsi"/>
          <w:sz w:val="20"/>
          <w:szCs w:val="20"/>
        </w:rPr>
        <w:t>Het</w:t>
      </w:r>
      <w:r>
        <w:rPr>
          <w:rFonts w:asciiTheme="majorHAnsi" w:hAnsiTheme="majorHAnsi" w:cstheme="majorHAnsi"/>
          <w:sz w:val="20"/>
          <w:szCs w:val="20"/>
        </w:rPr>
        <w:t xml:space="preserve"> BGT</w:t>
      </w:r>
      <w:r w:rsidR="009B5E01">
        <w:rPr>
          <w:rFonts w:asciiTheme="majorHAnsi" w:hAnsiTheme="majorHAnsi" w:cstheme="majorHAnsi"/>
          <w:sz w:val="20"/>
          <w:szCs w:val="20"/>
        </w:rPr>
        <w:t xml:space="preserve"> (Basisregistratie Grootschalige Topografie)</w:t>
      </w:r>
      <w:r>
        <w:rPr>
          <w:rFonts w:asciiTheme="majorHAnsi" w:hAnsiTheme="majorHAnsi" w:cstheme="majorHAnsi"/>
          <w:sz w:val="20"/>
          <w:szCs w:val="20"/>
        </w:rPr>
        <w:t xml:space="preserve"> </w:t>
      </w:r>
      <w:r w:rsidR="00CD7C6A">
        <w:rPr>
          <w:rFonts w:asciiTheme="majorHAnsi" w:hAnsiTheme="majorHAnsi" w:cstheme="majorHAnsi"/>
          <w:sz w:val="20"/>
          <w:szCs w:val="20"/>
        </w:rPr>
        <w:t xml:space="preserve">wordt </w:t>
      </w:r>
      <w:r>
        <w:rPr>
          <w:rFonts w:asciiTheme="majorHAnsi" w:hAnsiTheme="majorHAnsi" w:cstheme="majorHAnsi"/>
          <w:sz w:val="20"/>
          <w:szCs w:val="20"/>
        </w:rPr>
        <w:t xml:space="preserve">als </w:t>
      </w:r>
      <w:r w:rsidR="00426738">
        <w:rPr>
          <w:rFonts w:asciiTheme="majorHAnsi" w:hAnsiTheme="majorHAnsi" w:cstheme="majorHAnsi"/>
          <w:sz w:val="20"/>
          <w:szCs w:val="20"/>
        </w:rPr>
        <w:t>aanknopingspunt</w:t>
      </w:r>
      <w:r>
        <w:rPr>
          <w:rFonts w:asciiTheme="majorHAnsi" w:hAnsiTheme="majorHAnsi" w:cstheme="majorHAnsi"/>
          <w:sz w:val="20"/>
          <w:szCs w:val="20"/>
        </w:rPr>
        <w:t xml:space="preserve"> genoemd om een eerste aanzet voor referentiepunten van locaties te verkrijgen.</w:t>
      </w:r>
    </w:p>
    <w:p w:rsidR="00AB38A2" w:rsidRDefault="00AB38A2" w:rsidP="00AA2288">
      <w:pPr>
        <w:spacing w:after="0" w:line="240" w:lineRule="auto"/>
        <w:rPr>
          <w:rFonts w:asciiTheme="majorHAnsi" w:hAnsiTheme="majorHAnsi" w:cstheme="majorHAnsi"/>
          <w:sz w:val="20"/>
          <w:szCs w:val="20"/>
        </w:rPr>
      </w:pPr>
    </w:p>
    <w:p w:rsidR="00CD452A" w:rsidRPr="002305F5" w:rsidRDefault="00CD452A" w:rsidP="00AA2288">
      <w:pPr>
        <w:spacing w:after="0" w:line="240" w:lineRule="auto"/>
        <w:rPr>
          <w:rFonts w:asciiTheme="majorHAnsi" w:hAnsiTheme="majorHAnsi" w:cstheme="majorHAnsi"/>
          <w:sz w:val="20"/>
          <w:szCs w:val="20"/>
        </w:rPr>
      </w:pPr>
    </w:p>
    <w:p w:rsidR="00426738" w:rsidRPr="00426738" w:rsidRDefault="009C64D8" w:rsidP="00426738">
      <w:pPr>
        <w:spacing w:after="0" w:line="240" w:lineRule="auto"/>
        <w:rPr>
          <w:rFonts w:asciiTheme="majorHAnsi" w:hAnsiTheme="majorHAnsi" w:cstheme="majorHAnsi"/>
          <w:sz w:val="20"/>
          <w:szCs w:val="20"/>
        </w:rPr>
      </w:pPr>
      <w:r w:rsidRPr="009C64D8">
        <w:rPr>
          <w:rFonts w:asciiTheme="majorHAnsi" w:hAnsiTheme="majorHAnsi" w:cstheme="majorHAnsi"/>
          <w:b/>
          <w:sz w:val="20"/>
          <w:szCs w:val="20"/>
        </w:rPr>
        <w:t>Juridisch</w:t>
      </w:r>
    </w:p>
    <w:p w:rsidR="004477B7" w:rsidRPr="00A06A77" w:rsidRDefault="00CD7C6A" w:rsidP="00A06A77">
      <w:pPr>
        <w:pStyle w:val="Lijstalinea"/>
        <w:numPr>
          <w:ilvl w:val="0"/>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K</w:t>
      </w:r>
      <w:r w:rsidR="004477B7" w:rsidRPr="00A06A77">
        <w:rPr>
          <w:rFonts w:asciiTheme="majorHAnsi" w:hAnsiTheme="majorHAnsi" w:cstheme="majorHAnsi"/>
          <w:sz w:val="20"/>
          <w:szCs w:val="20"/>
        </w:rPr>
        <w:t xml:space="preserve">lopt het dat de </w:t>
      </w:r>
      <w:r w:rsidR="00883199">
        <w:rPr>
          <w:rFonts w:asciiTheme="majorHAnsi" w:hAnsiTheme="majorHAnsi" w:cstheme="majorHAnsi"/>
          <w:sz w:val="20"/>
          <w:szCs w:val="20"/>
        </w:rPr>
        <w:t>R</w:t>
      </w:r>
      <w:r w:rsidR="004477B7" w:rsidRPr="00A06A77">
        <w:rPr>
          <w:rFonts w:asciiTheme="majorHAnsi" w:hAnsiTheme="majorHAnsi" w:cstheme="majorHAnsi"/>
          <w:sz w:val="20"/>
          <w:szCs w:val="20"/>
        </w:rPr>
        <w:t xml:space="preserve">egeling </w:t>
      </w:r>
      <w:r w:rsidR="009A2B12">
        <w:rPr>
          <w:rFonts w:asciiTheme="majorHAnsi" w:hAnsiTheme="majorHAnsi" w:cstheme="majorHAnsi"/>
          <w:sz w:val="20"/>
          <w:szCs w:val="20"/>
        </w:rPr>
        <w:t xml:space="preserve">provinciale risicokaart </w:t>
      </w:r>
      <w:r w:rsidR="009A2B12" w:rsidRPr="00A06A77">
        <w:rPr>
          <w:rFonts w:asciiTheme="majorHAnsi" w:hAnsiTheme="majorHAnsi" w:cstheme="majorHAnsi"/>
          <w:sz w:val="20"/>
          <w:szCs w:val="20"/>
        </w:rPr>
        <w:t xml:space="preserve"> </w:t>
      </w:r>
      <w:r w:rsidR="004477B7" w:rsidRPr="00A06A77">
        <w:rPr>
          <w:rFonts w:asciiTheme="majorHAnsi" w:hAnsiTheme="majorHAnsi" w:cstheme="majorHAnsi"/>
          <w:sz w:val="20"/>
          <w:szCs w:val="20"/>
        </w:rPr>
        <w:t>niet vervalt ?</w:t>
      </w:r>
    </w:p>
    <w:p w:rsidR="009C64D8" w:rsidRDefault="009C64D8" w:rsidP="00AA2288">
      <w:pPr>
        <w:spacing w:after="0" w:line="240" w:lineRule="auto"/>
        <w:rPr>
          <w:rFonts w:asciiTheme="majorHAnsi" w:hAnsiTheme="majorHAnsi" w:cstheme="majorHAnsi"/>
          <w:sz w:val="20"/>
          <w:szCs w:val="20"/>
        </w:rPr>
      </w:pPr>
    </w:p>
    <w:p w:rsidR="00C2719E" w:rsidRDefault="0029468F" w:rsidP="00AA2288">
      <w:pPr>
        <w:spacing w:after="0" w:line="240" w:lineRule="auto"/>
        <w:rPr>
          <w:rFonts w:asciiTheme="majorHAnsi" w:hAnsiTheme="majorHAnsi" w:cstheme="majorHAnsi"/>
          <w:sz w:val="20"/>
          <w:szCs w:val="20"/>
        </w:rPr>
      </w:pPr>
      <w:r w:rsidRPr="002305F5">
        <w:rPr>
          <w:rFonts w:asciiTheme="majorHAnsi" w:hAnsiTheme="majorHAnsi" w:cstheme="majorHAnsi"/>
          <w:sz w:val="20"/>
          <w:szCs w:val="20"/>
        </w:rPr>
        <w:t xml:space="preserve">Er is overleg met </w:t>
      </w:r>
      <w:r w:rsidR="00605606">
        <w:rPr>
          <w:rFonts w:asciiTheme="majorHAnsi" w:hAnsiTheme="majorHAnsi" w:cstheme="majorHAnsi"/>
          <w:sz w:val="20"/>
          <w:szCs w:val="20"/>
        </w:rPr>
        <w:t>het Ministerie van J&amp;V</w:t>
      </w:r>
      <w:r w:rsidR="00605606" w:rsidRPr="002305F5">
        <w:rPr>
          <w:rFonts w:asciiTheme="majorHAnsi" w:hAnsiTheme="majorHAnsi" w:cstheme="majorHAnsi"/>
          <w:sz w:val="20"/>
          <w:szCs w:val="20"/>
        </w:rPr>
        <w:t xml:space="preserve"> </w:t>
      </w:r>
      <w:r w:rsidRPr="002305F5">
        <w:rPr>
          <w:rFonts w:asciiTheme="majorHAnsi" w:hAnsiTheme="majorHAnsi" w:cstheme="majorHAnsi"/>
          <w:sz w:val="20"/>
          <w:szCs w:val="20"/>
        </w:rPr>
        <w:t xml:space="preserve">over de Wet veiligheidsregio’s en de </w:t>
      </w:r>
      <w:r w:rsidR="00605606">
        <w:rPr>
          <w:rFonts w:asciiTheme="majorHAnsi" w:hAnsiTheme="majorHAnsi" w:cstheme="majorHAnsi"/>
          <w:sz w:val="20"/>
          <w:szCs w:val="20"/>
        </w:rPr>
        <w:t>P</w:t>
      </w:r>
      <w:r w:rsidRPr="002305F5">
        <w:rPr>
          <w:rFonts w:asciiTheme="majorHAnsi" w:hAnsiTheme="majorHAnsi" w:cstheme="majorHAnsi"/>
          <w:sz w:val="20"/>
          <w:szCs w:val="20"/>
        </w:rPr>
        <w:t xml:space="preserve">rovinciale </w:t>
      </w:r>
      <w:r w:rsidR="00605606">
        <w:rPr>
          <w:rFonts w:asciiTheme="majorHAnsi" w:hAnsiTheme="majorHAnsi" w:cstheme="majorHAnsi"/>
          <w:sz w:val="20"/>
          <w:szCs w:val="20"/>
        </w:rPr>
        <w:t>R</w:t>
      </w:r>
      <w:r w:rsidRPr="002305F5">
        <w:rPr>
          <w:rFonts w:asciiTheme="majorHAnsi" w:hAnsiTheme="majorHAnsi" w:cstheme="majorHAnsi"/>
          <w:sz w:val="20"/>
          <w:szCs w:val="20"/>
        </w:rPr>
        <w:t>isicokaart</w:t>
      </w:r>
      <w:r w:rsidR="00605606">
        <w:rPr>
          <w:rFonts w:asciiTheme="majorHAnsi" w:hAnsiTheme="majorHAnsi" w:cstheme="majorHAnsi"/>
          <w:sz w:val="20"/>
          <w:szCs w:val="20"/>
        </w:rPr>
        <w:t xml:space="preserve"> en de uitfasering van het RRGS</w:t>
      </w:r>
      <w:r w:rsidRPr="002305F5">
        <w:rPr>
          <w:rFonts w:asciiTheme="majorHAnsi" w:hAnsiTheme="majorHAnsi" w:cstheme="majorHAnsi"/>
          <w:sz w:val="20"/>
          <w:szCs w:val="20"/>
        </w:rPr>
        <w:t xml:space="preserve">. Binnenkort komt een rapport van de </w:t>
      </w:r>
      <w:r w:rsidR="00605606">
        <w:rPr>
          <w:rFonts w:asciiTheme="majorHAnsi" w:hAnsiTheme="majorHAnsi" w:cstheme="majorHAnsi"/>
          <w:sz w:val="20"/>
          <w:szCs w:val="20"/>
        </w:rPr>
        <w:t>C</w:t>
      </w:r>
      <w:r w:rsidRPr="002305F5">
        <w:rPr>
          <w:rFonts w:asciiTheme="majorHAnsi" w:hAnsiTheme="majorHAnsi" w:cstheme="majorHAnsi"/>
          <w:sz w:val="20"/>
          <w:szCs w:val="20"/>
        </w:rPr>
        <w:t>ommissie M</w:t>
      </w:r>
      <w:r w:rsidR="00605606">
        <w:rPr>
          <w:rFonts w:asciiTheme="majorHAnsi" w:hAnsiTheme="majorHAnsi" w:cstheme="majorHAnsi"/>
          <w:sz w:val="20"/>
          <w:szCs w:val="20"/>
        </w:rPr>
        <w:t>u</w:t>
      </w:r>
      <w:r w:rsidRPr="002305F5">
        <w:rPr>
          <w:rFonts w:asciiTheme="majorHAnsi" w:hAnsiTheme="majorHAnsi" w:cstheme="majorHAnsi"/>
          <w:sz w:val="20"/>
          <w:szCs w:val="20"/>
        </w:rPr>
        <w:t xml:space="preserve">ller waarin </w:t>
      </w:r>
      <w:r w:rsidR="00605606">
        <w:rPr>
          <w:rFonts w:asciiTheme="majorHAnsi" w:hAnsiTheme="majorHAnsi" w:cstheme="majorHAnsi"/>
          <w:sz w:val="20"/>
          <w:szCs w:val="20"/>
        </w:rPr>
        <w:t>het hele systeem van crisisbeheersing beoordeeld</w:t>
      </w:r>
      <w:r w:rsidR="009C64D8">
        <w:rPr>
          <w:rFonts w:asciiTheme="majorHAnsi" w:hAnsiTheme="majorHAnsi" w:cstheme="majorHAnsi"/>
          <w:sz w:val="20"/>
          <w:szCs w:val="20"/>
        </w:rPr>
        <w:t xml:space="preserve"> </w:t>
      </w:r>
      <w:r w:rsidR="009B1B2C" w:rsidRPr="002305F5">
        <w:rPr>
          <w:rFonts w:asciiTheme="majorHAnsi" w:hAnsiTheme="majorHAnsi" w:cstheme="majorHAnsi"/>
          <w:sz w:val="20"/>
          <w:szCs w:val="20"/>
        </w:rPr>
        <w:t>word</w:t>
      </w:r>
      <w:r w:rsidR="00605606">
        <w:rPr>
          <w:rFonts w:asciiTheme="majorHAnsi" w:hAnsiTheme="majorHAnsi" w:cstheme="majorHAnsi"/>
          <w:sz w:val="20"/>
          <w:szCs w:val="20"/>
        </w:rPr>
        <w:t>t</w:t>
      </w:r>
      <w:r w:rsidR="00605606">
        <w:rPr>
          <w:rStyle w:val="Voetnootmarkering"/>
          <w:rFonts w:asciiTheme="majorHAnsi" w:hAnsiTheme="majorHAnsi" w:cstheme="majorHAnsi"/>
          <w:sz w:val="20"/>
          <w:szCs w:val="20"/>
        </w:rPr>
        <w:footnoteReference w:id="1"/>
      </w:r>
      <w:r w:rsidR="009C64D8">
        <w:rPr>
          <w:rFonts w:asciiTheme="majorHAnsi" w:hAnsiTheme="majorHAnsi" w:cstheme="majorHAnsi"/>
          <w:sz w:val="20"/>
          <w:szCs w:val="20"/>
        </w:rPr>
        <w:t xml:space="preserve">. </w:t>
      </w:r>
      <w:r w:rsidR="00605606">
        <w:rPr>
          <w:rFonts w:asciiTheme="majorHAnsi" w:hAnsiTheme="majorHAnsi" w:cstheme="majorHAnsi"/>
          <w:sz w:val="20"/>
          <w:szCs w:val="20"/>
        </w:rPr>
        <w:t xml:space="preserve">Daarna komt J&amp;V met een reactie. </w:t>
      </w:r>
    </w:p>
    <w:p w:rsidR="001F7015" w:rsidRPr="002305F5" w:rsidRDefault="00605606"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Vooralsnog is er overeenstemming tussen J&amp;V en </w:t>
      </w:r>
      <w:proofErr w:type="spellStart"/>
      <w:r>
        <w:rPr>
          <w:rFonts w:asciiTheme="majorHAnsi" w:hAnsiTheme="majorHAnsi" w:cstheme="majorHAnsi"/>
          <w:sz w:val="20"/>
          <w:szCs w:val="20"/>
        </w:rPr>
        <w:t>IenW</w:t>
      </w:r>
      <w:proofErr w:type="spellEnd"/>
      <w:r>
        <w:rPr>
          <w:rFonts w:asciiTheme="majorHAnsi" w:hAnsiTheme="majorHAnsi" w:cstheme="majorHAnsi"/>
          <w:sz w:val="20"/>
          <w:szCs w:val="20"/>
        </w:rPr>
        <w:t>:</w:t>
      </w:r>
      <w:r w:rsidR="004477B7" w:rsidRPr="002305F5">
        <w:rPr>
          <w:rFonts w:asciiTheme="majorHAnsi" w:hAnsiTheme="majorHAnsi" w:cstheme="majorHAnsi"/>
          <w:sz w:val="20"/>
          <w:szCs w:val="20"/>
        </w:rPr>
        <w:t xml:space="preserve"> er komt geen dubbele</w:t>
      </w:r>
      <w:r w:rsidR="009B1B2C" w:rsidRPr="002305F5">
        <w:rPr>
          <w:rFonts w:asciiTheme="majorHAnsi" w:hAnsiTheme="majorHAnsi" w:cstheme="majorHAnsi"/>
          <w:sz w:val="20"/>
          <w:szCs w:val="20"/>
        </w:rPr>
        <w:t xml:space="preserve"> registratieplicht</w:t>
      </w:r>
      <w:r w:rsidR="00D459F0">
        <w:rPr>
          <w:rFonts w:asciiTheme="majorHAnsi" w:hAnsiTheme="majorHAnsi" w:cstheme="majorHAnsi"/>
          <w:sz w:val="20"/>
          <w:szCs w:val="20"/>
        </w:rPr>
        <w:t>;</w:t>
      </w:r>
      <w:r>
        <w:rPr>
          <w:rFonts w:asciiTheme="majorHAnsi" w:hAnsiTheme="majorHAnsi" w:cstheme="majorHAnsi"/>
          <w:sz w:val="20"/>
          <w:szCs w:val="20"/>
        </w:rPr>
        <w:t xml:space="preserve"> </w:t>
      </w:r>
      <w:r w:rsidR="001F7015" w:rsidRPr="002305F5">
        <w:rPr>
          <w:rFonts w:asciiTheme="majorHAnsi" w:hAnsiTheme="majorHAnsi" w:cstheme="majorHAnsi"/>
          <w:sz w:val="20"/>
          <w:szCs w:val="20"/>
        </w:rPr>
        <w:t>het RRGS gaat weg</w:t>
      </w:r>
      <w:r w:rsidR="00D459F0">
        <w:rPr>
          <w:rFonts w:asciiTheme="majorHAnsi" w:hAnsiTheme="majorHAnsi" w:cstheme="majorHAnsi"/>
          <w:sz w:val="20"/>
          <w:szCs w:val="20"/>
        </w:rPr>
        <w:t xml:space="preserve"> en h</w:t>
      </w:r>
      <w:r>
        <w:rPr>
          <w:rFonts w:asciiTheme="majorHAnsi" w:hAnsiTheme="majorHAnsi" w:cstheme="majorHAnsi"/>
          <w:sz w:val="20"/>
          <w:szCs w:val="20"/>
        </w:rPr>
        <w:t xml:space="preserve">et REV </w:t>
      </w:r>
      <w:r w:rsidR="00D459F0">
        <w:rPr>
          <w:rFonts w:asciiTheme="majorHAnsi" w:hAnsiTheme="majorHAnsi" w:cstheme="majorHAnsi"/>
          <w:sz w:val="20"/>
          <w:szCs w:val="20"/>
        </w:rPr>
        <w:t>dient</w:t>
      </w:r>
      <w:r>
        <w:rPr>
          <w:rFonts w:asciiTheme="majorHAnsi" w:hAnsiTheme="majorHAnsi" w:cstheme="majorHAnsi"/>
          <w:sz w:val="20"/>
          <w:szCs w:val="20"/>
        </w:rPr>
        <w:t xml:space="preserve"> als basis voor de </w:t>
      </w:r>
      <w:r w:rsidR="00D459F0">
        <w:rPr>
          <w:rFonts w:asciiTheme="majorHAnsi" w:hAnsiTheme="majorHAnsi" w:cstheme="majorHAnsi"/>
          <w:sz w:val="20"/>
          <w:szCs w:val="20"/>
        </w:rPr>
        <w:t xml:space="preserve">Provinciale </w:t>
      </w:r>
      <w:r>
        <w:rPr>
          <w:rFonts w:asciiTheme="majorHAnsi" w:hAnsiTheme="majorHAnsi" w:cstheme="majorHAnsi"/>
          <w:sz w:val="20"/>
          <w:szCs w:val="20"/>
        </w:rPr>
        <w:t xml:space="preserve">Risicokaart. </w:t>
      </w:r>
      <w:r w:rsidR="001F7015" w:rsidRPr="002305F5">
        <w:rPr>
          <w:rFonts w:asciiTheme="majorHAnsi" w:hAnsiTheme="majorHAnsi" w:cstheme="majorHAnsi"/>
          <w:sz w:val="20"/>
          <w:szCs w:val="20"/>
        </w:rPr>
        <w:t xml:space="preserve">Er </w:t>
      </w:r>
      <w:r w:rsidR="00C2719E">
        <w:rPr>
          <w:rFonts w:asciiTheme="majorHAnsi" w:hAnsiTheme="majorHAnsi" w:cstheme="majorHAnsi"/>
          <w:sz w:val="20"/>
          <w:szCs w:val="20"/>
        </w:rPr>
        <w:t>is</w:t>
      </w:r>
      <w:r w:rsidR="00C2719E" w:rsidRPr="002305F5">
        <w:rPr>
          <w:rFonts w:asciiTheme="majorHAnsi" w:hAnsiTheme="majorHAnsi" w:cstheme="majorHAnsi"/>
          <w:sz w:val="20"/>
          <w:szCs w:val="20"/>
        </w:rPr>
        <w:t xml:space="preserve"> </w:t>
      </w:r>
      <w:r w:rsidR="001F7015" w:rsidRPr="002305F5">
        <w:rPr>
          <w:rFonts w:asciiTheme="majorHAnsi" w:hAnsiTheme="majorHAnsi" w:cstheme="majorHAnsi"/>
          <w:sz w:val="20"/>
          <w:szCs w:val="20"/>
        </w:rPr>
        <w:t xml:space="preserve">een pilot </w:t>
      </w:r>
      <w:r w:rsidR="00C2719E">
        <w:rPr>
          <w:rFonts w:asciiTheme="majorHAnsi" w:hAnsiTheme="majorHAnsi" w:cstheme="majorHAnsi"/>
          <w:sz w:val="20"/>
          <w:szCs w:val="20"/>
        </w:rPr>
        <w:t>gestart</w:t>
      </w:r>
      <w:r w:rsidR="001F7015" w:rsidRPr="002305F5">
        <w:rPr>
          <w:rFonts w:asciiTheme="majorHAnsi" w:hAnsiTheme="majorHAnsi" w:cstheme="majorHAnsi"/>
          <w:sz w:val="20"/>
          <w:szCs w:val="20"/>
        </w:rPr>
        <w:t xml:space="preserve"> rondom </w:t>
      </w:r>
      <w:r w:rsidR="00D459F0">
        <w:rPr>
          <w:rFonts w:asciiTheme="majorHAnsi" w:hAnsiTheme="majorHAnsi" w:cstheme="majorHAnsi"/>
          <w:sz w:val="20"/>
          <w:szCs w:val="20"/>
        </w:rPr>
        <w:t xml:space="preserve">de </w:t>
      </w:r>
      <w:r w:rsidR="001F7015" w:rsidRPr="002305F5">
        <w:rPr>
          <w:rFonts w:asciiTheme="majorHAnsi" w:hAnsiTheme="majorHAnsi" w:cstheme="majorHAnsi"/>
          <w:sz w:val="20"/>
          <w:szCs w:val="20"/>
        </w:rPr>
        <w:t>buisleidingen</w:t>
      </w:r>
      <w:r w:rsidR="00C2719E">
        <w:rPr>
          <w:rFonts w:asciiTheme="majorHAnsi" w:hAnsiTheme="majorHAnsi" w:cstheme="majorHAnsi"/>
          <w:sz w:val="20"/>
          <w:szCs w:val="20"/>
        </w:rPr>
        <w:t xml:space="preserve"> om te toetsen of dit naar behoren werkt</w:t>
      </w:r>
      <w:r w:rsidR="001F7015" w:rsidRPr="002305F5">
        <w:rPr>
          <w:rFonts w:asciiTheme="majorHAnsi" w:hAnsiTheme="majorHAnsi" w:cstheme="majorHAnsi"/>
          <w:sz w:val="20"/>
          <w:szCs w:val="20"/>
        </w:rPr>
        <w:t>.</w:t>
      </w:r>
      <w:r w:rsidR="009B1B2C" w:rsidRPr="002305F5">
        <w:rPr>
          <w:rFonts w:asciiTheme="majorHAnsi" w:hAnsiTheme="majorHAnsi" w:cstheme="majorHAnsi"/>
          <w:sz w:val="20"/>
          <w:szCs w:val="20"/>
        </w:rPr>
        <w:t xml:space="preserve"> </w:t>
      </w:r>
      <w:r w:rsidR="00C2719E">
        <w:rPr>
          <w:rFonts w:asciiTheme="majorHAnsi" w:hAnsiTheme="majorHAnsi" w:cstheme="majorHAnsi"/>
          <w:sz w:val="20"/>
          <w:szCs w:val="20"/>
        </w:rPr>
        <w:t xml:space="preserve">De Risicokaart zal verder, net als nu, ook putten uit het </w:t>
      </w:r>
      <w:r w:rsidR="00C2719E" w:rsidRPr="002305F5">
        <w:rPr>
          <w:rFonts w:asciiTheme="majorHAnsi" w:hAnsiTheme="majorHAnsi" w:cstheme="majorHAnsi"/>
          <w:sz w:val="20"/>
          <w:szCs w:val="20"/>
        </w:rPr>
        <w:t xml:space="preserve">ISOR. </w:t>
      </w:r>
    </w:p>
    <w:p w:rsidR="009C64D8" w:rsidRDefault="009C64D8" w:rsidP="00AA2288">
      <w:pPr>
        <w:spacing w:after="0" w:line="240" w:lineRule="auto"/>
        <w:rPr>
          <w:rFonts w:asciiTheme="majorHAnsi" w:hAnsiTheme="majorHAnsi" w:cstheme="majorHAnsi"/>
          <w:sz w:val="20"/>
          <w:szCs w:val="20"/>
        </w:rPr>
      </w:pPr>
    </w:p>
    <w:p w:rsidR="009C64D8" w:rsidRPr="009C64D8" w:rsidRDefault="009C64D8" w:rsidP="00AA2288">
      <w:pPr>
        <w:spacing w:after="0" w:line="240" w:lineRule="auto"/>
        <w:rPr>
          <w:rFonts w:asciiTheme="majorHAnsi" w:hAnsiTheme="majorHAnsi" w:cstheme="majorHAnsi"/>
          <w:b/>
          <w:sz w:val="20"/>
          <w:szCs w:val="20"/>
        </w:rPr>
      </w:pPr>
      <w:r w:rsidRPr="009C64D8">
        <w:rPr>
          <w:rFonts w:asciiTheme="majorHAnsi" w:hAnsiTheme="majorHAnsi" w:cstheme="majorHAnsi"/>
          <w:b/>
          <w:sz w:val="20"/>
          <w:szCs w:val="20"/>
        </w:rPr>
        <w:t>Overig</w:t>
      </w:r>
    </w:p>
    <w:p w:rsidR="00064D9E" w:rsidRPr="00064D9E" w:rsidRDefault="00064D9E"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Viewertest van de kaarten voor de Atlas van de Leefomgeving</w:t>
      </w:r>
    </w:p>
    <w:p w:rsidR="007E740B" w:rsidRPr="002305F5" w:rsidRDefault="001F500C"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We zijn aan de slag met de informatie in het REV. </w:t>
      </w:r>
      <w:r w:rsidR="009B1B2C" w:rsidRPr="002305F5">
        <w:rPr>
          <w:rFonts w:asciiTheme="majorHAnsi" w:hAnsiTheme="majorHAnsi" w:cstheme="majorHAnsi"/>
          <w:sz w:val="20"/>
          <w:szCs w:val="20"/>
        </w:rPr>
        <w:t xml:space="preserve">Mensen </w:t>
      </w:r>
      <w:r w:rsidR="00873274">
        <w:rPr>
          <w:rFonts w:asciiTheme="majorHAnsi" w:hAnsiTheme="majorHAnsi" w:cstheme="majorHAnsi"/>
          <w:sz w:val="20"/>
          <w:szCs w:val="20"/>
        </w:rPr>
        <w:t xml:space="preserve">die suggesties </w:t>
      </w:r>
      <w:r w:rsidR="009B1B2C" w:rsidRPr="002305F5">
        <w:rPr>
          <w:rFonts w:asciiTheme="majorHAnsi" w:hAnsiTheme="majorHAnsi" w:cstheme="majorHAnsi"/>
          <w:sz w:val="20"/>
          <w:szCs w:val="20"/>
        </w:rPr>
        <w:t xml:space="preserve">hebben hoe de kaarten in de </w:t>
      </w:r>
      <w:r w:rsidR="002D4539">
        <w:rPr>
          <w:rFonts w:asciiTheme="majorHAnsi" w:hAnsiTheme="majorHAnsi" w:cstheme="majorHAnsi"/>
          <w:sz w:val="20"/>
          <w:szCs w:val="20"/>
        </w:rPr>
        <w:t>A</w:t>
      </w:r>
      <w:r w:rsidR="009B1B2C" w:rsidRPr="002305F5">
        <w:rPr>
          <w:rFonts w:asciiTheme="majorHAnsi" w:hAnsiTheme="majorHAnsi" w:cstheme="majorHAnsi"/>
          <w:sz w:val="20"/>
          <w:szCs w:val="20"/>
        </w:rPr>
        <w:t xml:space="preserve">tlas leefomgeving </w:t>
      </w:r>
      <w:r>
        <w:rPr>
          <w:rFonts w:asciiTheme="majorHAnsi" w:hAnsiTheme="majorHAnsi" w:cstheme="majorHAnsi"/>
          <w:sz w:val="20"/>
          <w:szCs w:val="20"/>
        </w:rPr>
        <w:t>eruit moeten zien</w:t>
      </w:r>
      <w:r w:rsidR="00873274">
        <w:rPr>
          <w:rFonts w:asciiTheme="majorHAnsi" w:hAnsiTheme="majorHAnsi" w:cstheme="majorHAnsi"/>
          <w:sz w:val="20"/>
          <w:szCs w:val="20"/>
        </w:rPr>
        <w:t>,</w:t>
      </w:r>
      <w:r w:rsidR="009B1B2C" w:rsidRPr="002305F5">
        <w:rPr>
          <w:rFonts w:asciiTheme="majorHAnsi" w:hAnsiTheme="majorHAnsi" w:cstheme="majorHAnsi"/>
          <w:sz w:val="20"/>
          <w:szCs w:val="20"/>
        </w:rPr>
        <w:t xml:space="preserve"> worden uitgenodigd zich aan te melden via </w:t>
      </w:r>
      <w:hyperlink r:id="rId12" w:history="1">
        <w:r w:rsidR="00D459F0" w:rsidRPr="00ED6303">
          <w:rPr>
            <w:rStyle w:val="Hyperlink"/>
            <w:rFonts w:asciiTheme="majorHAnsi" w:hAnsiTheme="majorHAnsi" w:cstheme="majorHAnsi"/>
            <w:sz w:val="20"/>
            <w:szCs w:val="20"/>
          </w:rPr>
          <w:t>REV@RWS.nl</w:t>
        </w:r>
      </w:hyperlink>
      <w:r w:rsidR="009B1B2C" w:rsidRPr="002305F5">
        <w:rPr>
          <w:rFonts w:asciiTheme="majorHAnsi" w:hAnsiTheme="majorHAnsi" w:cstheme="majorHAnsi"/>
          <w:sz w:val="20"/>
          <w:szCs w:val="20"/>
        </w:rPr>
        <w:t xml:space="preserve">. Het gaat niet alleen om </w:t>
      </w:r>
      <w:r>
        <w:rPr>
          <w:rFonts w:asciiTheme="majorHAnsi" w:hAnsiTheme="majorHAnsi" w:cstheme="majorHAnsi"/>
          <w:sz w:val="20"/>
          <w:szCs w:val="20"/>
        </w:rPr>
        <w:t>het</w:t>
      </w:r>
      <w:r w:rsidRPr="002305F5">
        <w:rPr>
          <w:rFonts w:asciiTheme="majorHAnsi" w:hAnsiTheme="majorHAnsi" w:cstheme="majorHAnsi"/>
          <w:sz w:val="20"/>
          <w:szCs w:val="20"/>
        </w:rPr>
        <w:t xml:space="preserve"> </w:t>
      </w:r>
      <w:r w:rsidR="009B1B2C" w:rsidRPr="002305F5">
        <w:rPr>
          <w:rFonts w:asciiTheme="majorHAnsi" w:hAnsiTheme="majorHAnsi" w:cstheme="majorHAnsi"/>
          <w:sz w:val="20"/>
          <w:szCs w:val="20"/>
        </w:rPr>
        <w:t>kaart</w:t>
      </w:r>
      <w:r>
        <w:rPr>
          <w:rFonts w:asciiTheme="majorHAnsi" w:hAnsiTheme="majorHAnsi" w:cstheme="majorHAnsi"/>
          <w:sz w:val="20"/>
          <w:szCs w:val="20"/>
        </w:rPr>
        <w:t>beeld,</w:t>
      </w:r>
      <w:r w:rsidR="009B1B2C" w:rsidRPr="002305F5">
        <w:rPr>
          <w:rFonts w:asciiTheme="majorHAnsi" w:hAnsiTheme="majorHAnsi" w:cstheme="majorHAnsi"/>
          <w:sz w:val="20"/>
          <w:szCs w:val="20"/>
        </w:rPr>
        <w:t xml:space="preserve"> maar ook om </w:t>
      </w:r>
      <w:r>
        <w:rPr>
          <w:rFonts w:asciiTheme="majorHAnsi" w:hAnsiTheme="majorHAnsi" w:cstheme="majorHAnsi"/>
          <w:sz w:val="20"/>
          <w:szCs w:val="20"/>
        </w:rPr>
        <w:t xml:space="preserve">metadata, </w:t>
      </w:r>
      <w:r w:rsidR="009B1B2C" w:rsidRPr="002305F5">
        <w:rPr>
          <w:rFonts w:asciiTheme="majorHAnsi" w:hAnsiTheme="majorHAnsi" w:cstheme="majorHAnsi"/>
          <w:sz w:val="20"/>
          <w:szCs w:val="20"/>
        </w:rPr>
        <w:t>extra info</w:t>
      </w:r>
      <w:r w:rsidR="00064D9E">
        <w:rPr>
          <w:rFonts w:asciiTheme="majorHAnsi" w:hAnsiTheme="majorHAnsi" w:cstheme="majorHAnsi"/>
          <w:sz w:val="20"/>
          <w:szCs w:val="20"/>
        </w:rPr>
        <w:t>rmatie</w:t>
      </w:r>
      <w:r w:rsidR="009B1B2C" w:rsidRPr="002305F5">
        <w:rPr>
          <w:rFonts w:asciiTheme="majorHAnsi" w:hAnsiTheme="majorHAnsi" w:cstheme="majorHAnsi"/>
          <w:sz w:val="20"/>
          <w:szCs w:val="20"/>
        </w:rPr>
        <w:t xml:space="preserve"> en handelingsperspectief voor de burger. </w:t>
      </w:r>
    </w:p>
    <w:p w:rsidR="00064D9E" w:rsidRDefault="00064D9E" w:rsidP="00AA2288">
      <w:pPr>
        <w:spacing w:after="0" w:line="240" w:lineRule="auto"/>
        <w:rPr>
          <w:rFonts w:asciiTheme="majorHAnsi" w:hAnsiTheme="majorHAnsi" w:cstheme="majorHAnsi"/>
          <w:sz w:val="20"/>
          <w:szCs w:val="20"/>
        </w:rPr>
      </w:pPr>
    </w:p>
    <w:p w:rsidR="00064D9E" w:rsidRPr="00064D9E" w:rsidRDefault="001F500C"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G</w:t>
      </w:r>
      <w:r w:rsidR="00064D9E" w:rsidRPr="00064D9E">
        <w:rPr>
          <w:rFonts w:asciiTheme="majorHAnsi" w:hAnsiTheme="majorHAnsi" w:cstheme="majorHAnsi"/>
          <w:i/>
          <w:sz w:val="20"/>
          <w:szCs w:val="20"/>
        </w:rPr>
        <w:t>egevenswoordenboeken</w:t>
      </w:r>
    </w:p>
    <w:p w:rsidR="007E740B" w:rsidRPr="002305F5" w:rsidRDefault="00064D9E"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De eerste concepten van het </w:t>
      </w:r>
      <w:r w:rsidR="001F500C">
        <w:rPr>
          <w:rFonts w:asciiTheme="majorHAnsi" w:hAnsiTheme="majorHAnsi" w:cstheme="majorHAnsi"/>
          <w:sz w:val="20"/>
          <w:szCs w:val="20"/>
        </w:rPr>
        <w:t>G</w:t>
      </w:r>
      <w:r>
        <w:rPr>
          <w:rFonts w:asciiTheme="majorHAnsi" w:hAnsiTheme="majorHAnsi" w:cstheme="majorHAnsi"/>
          <w:sz w:val="20"/>
          <w:szCs w:val="20"/>
        </w:rPr>
        <w:t xml:space="preserve">egevenswoordenboek </w:t>
      </w:r>
      <w:r w:rsidR="009B1B2C" w:rsidRPr="002305F5">
        <w:rPr>
          <w:rFonts w:asciiTheme="majorHAnsi" w:hAnsiTheme="majorHAnsi" w:cstheme="majorHAnsi"/>
          <w:sz w:val="20"/>
          <w:szCs w:val="20"/>
        </w:rPr>
        <w:t>zijn er</w:t>
      </w:r>
      <w:r>
        <w:rPr>
          <w:rFonts w:asciiTheme="majorHAnsi" w:hAnsiTheme="majorHAnsi" w:cstheme="majorHAnsi"/>
          <w:sz w:val="20"/>
          <w:szCs w:val="20"/>
        </w:rPr>
        <w:t xml:space="preserve"> en </w:t>
      </w:r>
      <w:r w:rsidR="001F500C">
        <w:rPr>
          <w:rFonts w:asciiTheme="majorHAnsi" w:hAnsiTheme="majorHAnsi" w:cstheme="majorHAnsi"/>
          <w:sz w:val="20"/>
          <w:szCs w:val="20"/>
        </w:rPr>
        <w:t xml:space="preserve">deze </w:t>
      </w:r>
      <w:r>
        <w:rPr>
          <w:rFonts w:asciiTheme="majorHAnsi" w:hAnsiTheme="majorHAnsi" w:cstheme="majorHAnsi"/>
          <w:sz w:val="20"/>
          <w:szCs w:val="20"/>
        </w:rPr>
        <w:t xml:space="preserve">worden op dit moment </w:t>
      </w:r>
      <w:r w:rsidR="008570B8">
        <w:rPr>
          <w:rFonts w:asciiTheme="majorHAnsi" w:hAnsiTheme="majorHAnsi" w:cstheme="majorHAnsi"/>
          <w:sz w:val="20"/>
          <w:szCs w:val="20"/>
        </w:rPr>
        <w:t>bekeken</w:t>
      </w:r>
      <w:r>
        <w:rPr>
          <w:rFonts w:asciiTheme="majorHAnsi" w:hAnsiTheme="majorHAnsi" w:cstheme="majorHAnsi"/>
          <w:sz w:val="20"/>
          <w:szCs w:val="20"/>
        </w:rPr>
        <w:t xml:space="preserve"> door het ministerie</w:t>
      </w:r>
      <w:r w:rsidR="001F500C">
        <w:rPr>
          <w:rFonts w:asciiTheme="majorHAnsi" w:hAnsiTheme="majorHAnsi" w:cstheme="majorHAnsi"/>
          <w:sz w:val="20"/>
          <w:szCs w:val="20"/>
        </w:rPr>
        <w:t xml:space="preserve"> en </w:t>
      </w:r>
      <w:proofErr w:type="spellStart"/>
      <w:r w:rsidR="001F500C">
        <w:rPr>
          <w:rFonts w:asciiTheme="majorHAnsi" w:hAnsiTheme="majorHAnsi" w:cstheme="majorHAnsi"/>
          <w:sz w:val="20"/>
          <w:szCs w:val="20"/>
        </w:rPr>
        <w:t>Geonovum</w:t>
      </w:r>
      <w:proofErr w:type="spellEnd"/>
      <w:r w:rsidR="001F500C">
        <w:rPr>
          <w:rFonts w:asciiTheme="majorHAnsi" w:hAnsiTheme="majorHAnsi" w:cstheme="majorHAnsi"/>
          <w:sz w:val="20"/>
          <w:szCs w:val="20"/>
        </w:rPr>
        <w:t xml:space="preserve"> (de beoogd beheerder van de informatiemodellen en het Gegevenswoordenboek)</w:t>
      </w:r>
      <w:r>
        <w:rPr>
          <w:rFonts w:asciiTheme="majorHAnsi" w:hAnsiTheme="majorHAnsi" w:cstheme="majorHAnsi"/>
          <w:sz w:val="20"/>
          <w:szCs w:val="20"/>
        </w:rPr>
        <w:t>. Verwacht wordt dat alle concepten in december gereed zijn en dat</w:t>
      </w:r>
      <w:r w:rsidR="009B1B2C" w:rsidRPr="002305F5">
        <w:rPr>
          <w:rFonts w:asciiTheme="majorHAnsi" w:hAnsiTheme="majorHAnsi" w:cstheme="majorHAnsi"/>
          <w:sz w:val="20"/>
          <w:szCs w:val="20"/>
        </w:rPr>
        <w:t xml:space="preserve"> er in januari een definitieve versie</w:t>
      </w:r>
      <w:r>
        <w:rPr>
          <w:rFonts w:asciiTheme="majorHAnsi" w:hAnsiTheme="majorHAnsi" w:cstheme="majorHAnsi"/>
          <w:sz w:val="20"/>
          <w:szCs w:val="20"/>
        </w:rPr>
        <w:t xml:space="preserve"> komt</w:t>
      </w:r>
      <w:r w:rsidR="009B1B2C" w:rsidRPr="002305F5">
        <w:rPr>
          <w:rFonts w:asciiTheme="majorHAnsi" w:hAnsiTheme="majorHAnsi" w:cstheme="majorHAnsi"/>
          <w:sz w:val="20"/>
          <w:szCs w:val="20"/>
        </w:rPr>
        <w:t xml:space="preserve">. Vooralsnog zit er een uitgeklede versie in de aanleverinstructie van </w:t>
      </w:r>
      <w:proofErr w:type="spellStart"/>
      <w:r w:rsidR="009B1B2C" w:rsidRPr="002305F5">
        <w:rPr>
          <w:rFonts w:asciiTheme="majorHAnsi" w:hAnsiTheme="majorHAnsi" w:cstheme="majorHAnsi"/>
          <w:sz w:val="20"/>
          <w:szCs w:val="20"/>
        </w:rPr>
        <w:t>Geodan</w:t>
      </w:r>
      <w:proofErr w:type="spellEnd"/>
      <w:r w:rsidR="009B1B2C" w:rsidRPr="002305F5">
        <w:rPr>
          <w:rFonts w:asciiTheme="majorHAnsi" w:hAnsiTheme="majorHAnsi" w:cstheme="majorHAnsi"/>
          <w:sz w:val="20"/>
          <w:szCs w:val="20"/>
        </w:rPr>
        <w:t xml:space="preserve">. </w:t>
      </w:r>
    </w:p>
    <w:p w:rsidR="00064D9E" w:rsidRDefault="00064D9E" w:rsidP="00AA2288">
      <w:pPr>
        <w:spacing w:after="0" w:line="240" w:lineRule="auto"/>
        <w:rPr>
          <w:rFonts w:asciiTheme="majorHAnsi" w:hAnsiTheme="majorHAnsi" w:cstheme="majorHAnsi"/>
          <w:sz w:val="20"/>
          <w:szCs w:val="20"/>
        </w:rPr>
      </w:pPr>
    </w:p>
    <w:p w:rsidR="00A24F09" w:rsidRPr="00064D9E" w:rsidRDefault="00064D9E" w:rsidP="00AA2288">
      <w:pPr>
        <w:spacing w:after="0" w:line="240" w:lineRule="auto"/>
        <w:rPr>
          <w:rFonts w:asciiTheme="majorHAnsi" w:hAnsiTheme="majorHAnsi" w:cstheme="majorHAnsi"/>
          <w:i/>
          <w:sz w:val="20"/>
          <w:szCs w:val="20"/>
        </w:rPr>
      </w:pPr>
      <w:r>
        <w:rPr>
          <w:rFonts w:asciiTheme="majorHAnsi" w:hAnsiTheme="majorHAnsi" w:cstheme="majorHAnsi"/>
          <w:i/>
          <w:sz w:val="20"/>
          <w:szCs w:val="20"/>
        </w:rPr>
        <w:t>Deadline subsidieregeling</w:t>
      </w:r>
    </w:p>
    <w:p w:rsidR="009B1B2C" w:rsidRDefault="008B4CF4"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Binnen</w:t>
      </w:r>
      <w:r w:rsidR="00064D9E">
        <w:rPr>
          <w:rFonts w:asciiTheme="majorHAnsi" w:hAnsiTheme="majorHAnsi" w:cstheme="majorHAnsi"/>
          <w:sz w:val="20"/>
          <w:szCs w:val="20"/>
        </w:rPr>
        <w:t xml:space="preserve"> het programma Impuls </w:t>
      </w:r>
      <w:proofErr w:type="spellStart"/>
      <w:r w:rsidR="00064D9E">
        <w:rPr>
          <w:rFonts w:asciiTheme="majorHAnsi" w:hAnsiTheme="majorHAnsi" w:cstheme="majorHAnsi"/>
          <w:sz w:val="20"/>
          <w:szCs w:val="20"/>
        </w:rPr>
        <w:t>OmgevingsVeiligheid</w:t>
      </w:r>
      <w:proofErr w:type="spellEnd"/>
      <w:r w:rsidR="00C851AE">
        <w:rPr>
          <w:rFonts w:asciiTheme="majorHAnsi" w:hAnsiTheme="majorHAnsi" w:cstheme="majorHAnsi"/>
          <w:sz w:val="20"/>
          <w:szCs w:val="20"/>
        </w:rPr>
        <w:t xml:space="preserve"> deelprogramma 6 (IOV-DP6) was</w:t>
      </w:r>
      <w:r w:rsidR="00064D9E">
        <w:rPr>
          <w:rFonts w:asciiTheme="majorHAnsi" w:hAnsiTheme="majorHAnsi" w:cstheme="majorHAnsi"/>
          <w:sz w:val="20"/>
          <w:szCs w:val="20"/>
        </w:rPr>
        <w:t xml:space="preserve"> er een regeling om een bijdrage in de kosten te vragen voor </w:t>
      </w:r>
      <w:r w:rsidR="001F500C">
        <w:rPr>
          <w:rFonts w:asciiTheme="majorHAnsi" w:hAnsiTheme="majorHAnsi" w:cstheme="majorHAnsi"/>
          <w:sz w:val="20"/>
          <w:szCs w:val="20"/>
        </w:rPr>
        <w:t>O</w:t>
      </w:r>
      <w:r w:rsidR="00064D9E">
        <w:rPr>
          <w:rFonts w:asciiTheme="majorHAnsi" w:hAnsiTheme="majorHAnsi" w:cstheme="majorHAnsi"/>
          <w:sz w:val="20"/>
          <w:szCs w:val="20"/>
        </w:rPr>
        <w:t xml:space="preserve">mgevingsdiensten die actief meedoen aan het test- en aansluitprogramma van het REV. </w:t>
      </w:r>
      <w:r w:rsidR="00C851AE">
        <w:rPr>
          <w:rFonts w:asciiTheme="majorHAnsi" w:hAnsiTheme="majorHAnsi" w:cstheme="majorHAnsi"/>
          <w:sz w:val="20"/>
          <w:szCs w:val="20"/>
        </w:rPr>
        <w:t>Deze</w:t>
      </w:r>
      <w:r w:rsidR="001F500C">
        <w:rPr>
          <w:rFonts w:asciiTheme="majorHAnsi" w:hAnsiTheme="majorHAnsi" w:cstheme="majorHAnsi"/>
          <w:sz w:val="20"/>
          <w:szCs w:val="20"/>
        </w:rPr>
        <w:t xml:space="preserve"> regeling</w:t>
      </w:r>
      <w:r w:rsidR="00C851AE">
        <w:rPr>
          <w:rFonts w:asciiTheme="majorHAnsi" w:hAnsiTheme="majorHAnsi" w:cstheme="majorHAnsi"/>
          <w:sz w:val="20"/>
          <w:szCs w:val="20"/>
        </w:rPr>
        <w:t xml:space="preserve"> is inmiddels gesloten. </w:t>
      </w:r>
      <w:r w:rsidR="00064D9E">
        <w:rPr>
          <w:rFonts w:asciiTheme="majorHAnsi" w:hAnsiTheme="majorHAnsi" w:cstheme="majorHAnsi"/>
          <w:sz w:val="20"/>
          <w:szCs w:val="20"/>
        </w:rPr>
        <w:t xml:space="preserve">De bestedingstermijn liep aanvankelijk tot het einde van 2020, maar is vanwege </w:t>
      </w:r>
      <w:r w:rsidR="00E844D6">
        <w:rPr>
          <w:rFonts w:asciiTheme="majorHAnsi" w:hAnsiTheme="majorHAnsi" w:cstheme="majorHAnsi"/>
          <w:sz w:val="20"/>
          <w:szCs w:val="20"/>
        </w:rPr>
        <w:t xml:space="preserve">de </w:t>
      </w:r>
      <w:r w:rsidR="00064D9E">
        <w:rPr>
          <w:rFonts w:asciiTheme="majorHAnsi" w:hAnsiTheme="majorHAnsi" w:cstheme="majorHAnsi"/>
          <w:sz w:val="20"/>
          <w:szCs w:val="20"/>
        </w:rPr>
        <w:t xml:space="preserve">uitzonderlijke </w:t>
      </w:r>
      <w:r w:rsidR="00E844D6">
        <w:rPr>
          <w:rFonts w:asciiTheme="majorHAnsi" w:hAnsiTheme="majorHAnsi" w:cstheme="majorHAnsi"/>
          <w:sz w:val="20"/>
          <w:szCs w:val="20"/>
        </w:rPr>
        <w:t>COVID-</w:t>
      </w:r>
      <w:r w:rsidR="00064D9E">
        <w:rPr>
          <w:rFonts w:asciiTheme="majorHAnsi" w:hAnsiTheme="majorHAnsi" w:cstheme="majorHAnsi"/>
          <w:sz w:val="20"/>
          <w:szCs w:val="20"/>
        </w:rPr>
        <w:t xml:space="preserve">omstandigheden verlengd tot halverwege 2021. </w:t>
      </w:r>
    </w:p>
    <w:p w:rsidR="00A54FA7" w:rsidRDefault="00A54FA7" w:rsidP="00AA2288">
      <w:pPr>
        <w:spacing w:after="0" w:line="240" w:lineRule="auto"/>
        <w:rPr>
          <w:rFonts w:asciiTheme="majorHAnsi" w:hAnsiTheme="majorHAnsi" w:cstheme="majorHAnsi"/>
          <w:sz w:val="20"/>
          <w:szCs w:val="20"/>
        </w:rPr>
      </w:pPr>
    </w:p>
    <w:p w:rsidR="00A54FA7" w:rsidRPr="00426738" w:rsidRDefault="00A54FA7" w:rsidP="00AA2288">
      <w:pPr>
        <w:spacing w:after="0" w:line="240" w:lineRule="auto"/>
        <w:rPr>
          <w:rFonts w:asciiTheme="majorHAnsi" w:hAnsiTheme="majorHAnsi" w:cstheme="majorHAnsi"/>
          <w:i/>
          <w:sz w:val="20"/>
          <w:szCs w:val="20"/>
        </w:rPr>
      </w:pPr>
      <w:r w:rsidRPr="00426738">
        <w:rPr>
          <w:rFonts w:asciiTheme="majorHAnsi" w:hAnsiTheme="majorHAnsi" w:cstheme="majorHAnsi"/>
          <w:i/>
          <w:sz w:val="20"/>
          <w:szCs w:val="20"/>
        </w:rPr>
        <w:t>Contact bronhouders onderling</w:t>
      </w:r>
    </w:p>
    <w:p w:rsidR="00A54FA7" w:rsidRPr="00B670FC" w:rsidRDefault="00E844D6" w:rsidP="00AA2288">
      <w:pPr>
        <w:spacing w:after="0" w:line="240" w:lineRule="auto"/>
        <w:rPr>
          <w:rFonts w:asciiTheme="majorHAnsi" w:hAnsiTheme="majorHAnsi" w:cstheme="majorHAnsi"/>
          <w:sz w:val="20"/>
          <w:szCs w:val="20"/>
        </w:rPr>
      </w:pPr>
      <w:r>
        <w:rPr>
          <w:rFonts w:asciiTheme="majorHAnsi" w:hAnsiTheme="majorHAnsi" w:cstheme="majorHAnsi"/>
          <w:sz w:val="20"/>
          <w:szCs w:val="20"/>
        </w:rPr>
        <w:t>Gevraagd is</w:t>
      </w:r>
      <w:r w:rsidR="00A54FA7" w:rsidRPr="00426738">
        <w:rPr>
          <w:rFonts w:asciiTheme="majorHAnsi" w:hAnsiTheme="majorHAnsi" w:cstheme="majorHAnsi"/>
          <w:sz w:val="20"/>
          <w:szCs w:val="20"/>
        </w:rPr>
        <w:t xml:space="preserve"> of </w:t>
      </w:r>
      <w:r>
        <w:rPr>
          <w:rFonts w:asciiTheme="majorHAnsi" w:hAnsiTheme="majorHAnsi" w:cstheme="majorHAnsi"/>
          <w:sz w:val="20"/>
          <w:szCs w:val="20"/>
        </w:rPr>
        <w:t>we de</w:t>
      </w:r>
      <w:r w:rsidRPr="00426738">
        <w:rPr>
          <w:rFonts w:asciiTheme="majorHAnsi" w:hAnsiTheme="majorHAnsi" w:cstheme="majorHAnsi"/>
          <w:sz w:val="20"/>
          <w:szCs w:val="20"/>
        </w:rPr>
        <w:t xml:space="preserve"> </w:t>
      </w:r>
      <w:r>
        <w:rPr>
          <w:rFonts w:asciiTheme="majorHAnsi" w:hAnsiTheme="majorHAnsi" w:cstheme="majorHAnsi"/>
          <w:sz w:val="20"/>
          <w:szCs w:val="20"/>
        </w:rPr>
        <w:t>contactgegevens van deelnemers</w:t>
      </w:r>
      <w:r w:rsidR="00A54FA7" w:rsidRPr="00426738">
        <w:rPr>
          <w:rFonts w:asciiTheme="majorHAnsi" w:hAnsiTheme="majorHAnsi" w:cstheme="majorHAnsi"/>
          <w:sz w:val="20"/>
          <w:szCs w:val="20"/>
        </w:rPr>
        <w:t xml:space="preserve"> </w:t>
      </w:r>
      <w:r>
        <w:rPr>
          <w:rFonts w:asciiTheme="majorHAnsi" w:hAnsiTheme="majorHAnsi" w:cstheme="majorHAnsi"/>
          <w:sz w:val="20"/>
          <w:szCs w:val="20"/>
        </w:rPr>
        <w:t>in deze sessie mogen doorgeven als nieuwe bronhouders behoefte hebben aan uitwisseling van ervaringen.</w:t>
      </w:r>
      <w:r w:rsidR="00A54FA7" w:rsidRPr="00426738">
        <w:rPr>
          <w:rFonts w:asciiTheme="majorHAnsi" w:hAnsiTheme="majorHAnsi" w:cstheme="majorHAnsi"/>
          <w:sz w:val="20"/>
          <w:szCs w:val="20"/>
        </w:rPr>
        <w:t xml:space="preserve"> </w:t>
      </w:r>
      <w:r>
        <w:rPr>
          <w:rFonts w:asciiTheme="majorHAnsi" w:hAnsiTheme="majorHAnsi" w:cstheme="majorHAnsi"/>
          <w:sz w:val="20"/>
          <w:szCs w:val="20"/>
        </w:rPr>
        <w:t>Alle bronhouders</w:t>
      </w:r>
      <w:r w:rsidR="00A54FA7" w:rsidRPr="00426738">
        <w:rPr>
          <w:rFonts w:asciiTheme="majorHAnsi" w:hAnsiTheme="majorHAnsi" w:cstheme="majorHAnsi"/>
          <w:sz w:val="20"/>
          <w:szCs w:val="20"/>
        </w:rPr>
        <w:t xml:space="preserve"> in deze bronhoudersessie </w:t>
      </w:r>
      <w:r>
        <w:rPr>
          <w:rFonts w:asciiTheme="majorHAnsi" w:hAnsiTheme="majorHAnsi" w:cstheme="majorHAnsi"/>
          <w:sz w:val="20"/>
          <w:szCs w:val="20"/>
        </w:rPr>
        <w:t>vonden het prima om</w:t>
      </w:r>
      <w:r w:rsidR="00A54FA7" w:rsidRPr="00426738">
        <w:rPr>
          <w:rFonts w:asciiTheme="majorHAnsi" w:hAnsiTheme="majorHAnsi" w:cstheme="majorHAnsi"/>
          <w:sz w:val="20"/>
          <w:szCs w:val="20"/>
        </w:rPr>
        <w:t xml:space="preserve"> benaderd te worden door an</w:t>
      </w:r>
      <w:r w:rsidR="00B670FC" w:rsidRPr="00426738">
        <w:rPr>
          <w:rFonts w:asciiTheme="majorHAnsi" w:hAnsiTheme="majorHAnsi" w:cstheme="majorHAnsi"/>
          <w:sz w:val="20"/>
          <w:szCs w:val="20"/>
        </w:rPr>
        <w:t>d</w:t>
      </w:r>
      <w:r w:rsidR="00A54FA7" w:rsidRPr="00426738">
        <w:rPr>
          <w:rFonts w:asciiTheme="majorHAnsi" w:hAnsiTheme="majorHAnsi" w:cstheme="majorHAnsi"/>
          <w:sz w:val="20"/>
          <w:szCs w:val="20"/>
        </w:rPr>
        <w:t>ere bronhouders over het REV</w:t>
      </w:r>
      <w:r w:rsidR="00396FE8">
        <w:rPr>
          <w:rFonts w:asciiTheme="majorHAnsi" w:hAnsiTheme="majorHAnsi" w:cstheme="majorHAnsi"/>
          <w:sz w:val="20"/>
          <w:szCs w:val="20"/>
        </w:rPr>
        <w:t>.</w:t>
      </w:r>
    </w:p>
    <w:p w:rsidR="00A24F09" w:rsidRDefault="00A24F09" w:rsidP="00AA2288">
      <w:pPr>
        <w:spacing w:after="0" w:line="240" w:lineRule="auto"/>
        <w:rPr>
          <w:rFonts w:asciiTheme="majorHAnsi" w:hAnsiTheme="majorHAnsi" w:cstheme="majorHAnsi"/>
          <w:sz w:val="20"/>
          <w:szCs w:val="20"/>
        </w:rPr>
      </w:pPr>
    </w:p>
    <w:p w:rsidR="00960731" w:rsidRPr="002305F5" w:rsidRDefault="00960731" w:rsidP="003D61B1">
      <w:pPr>
        <w:rPr>
          <w:rFonts w:asciiTheme="majorHAnsi" w:hAnsiTheme="majorHAnsi" w:cstheme="majorHAnsi"/>
          <w:sz w:val="20"/>
          <w:szCs w:val="20"/>
        </w:rPr>
      </w:pPr>
    </w:p>
    <w:sectPr w:rsidR="00960731" w:rsidRPr="002305F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70" w:rsidRDefault="00B13F70" w:rsidP="00605606">
      <w:pPr>
        <w:spacing w:after="0" w:line="240" w:lineRule="auto"/>
      </w:pPr>
      <w:r>
        <w:separator/>
      </w:r>
    </w:p>
  </w:endnote>
  <w:endnote w:type="continuationSeparator" w:id="0">
    <w:p w:rsidR="00B13F70" w:rsidRDefault="00B13F70" w:rsidP="0060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2B" w:rsidRPr="00A06A77" w:rsidRDefault="005E1F2B">
    <w:pPr>
      <w:pStyle w:val="Voettekst"/>
      <w:jc w:val="center"/>
      <w:rPr>
        <w:sz w:val="14"/>
      </w:rPr>
    </w:pPr>
    <w:r w:rsidRPr="00A06A77">
      <w:rPr>
        <w:sz w:val="14"/>
      </w:rPr>
      <w:t xml:space="preserve">- </w:t>
    </w:r>
    <w:sdt>
      <w:sdtPr>
        <w:rPr>
          <w:sz w:val="14"/>
        </w:rPr>
        <w:id w:val="-1336152227"/>
        <w:docPartObj>
          <w:docPartGallery w:val="Page Numbers (Bottom of Page)"/>
          <w:docPartUnique/>
        </w:docPartObj>
      </w:sdtPr>
      <w:sdtEndPr/>
      <w:sdtContent>
        <w:r w:rsidRPr="00A06A77">
          <w:rPr>
            <w:sz w:val="14"/>
          </w:rPr>
          <w:fldChar w:fldCharType="begin"/>
        </w:r>
        <w:r w:rsidRPr="00A06A77">
          <w:rPr>
            <w:sz w:val="14"/>
          </w:rPr>
          <w:instrText>PAGE   \* MERGEFORMAT</w:instrText>
        </w:r>
        <w:r w:rsidRPr="00A06A77">
          <w:rPr>
            <w:sz w:val="14"/>
          </w:rPr>
          <w:fldChar w:fldCharType="separate"/>
        </w:r>
        <w:r w:rsidR="00557C7D">
          <w:rPr>
            <w:noProof/>
            <w:sz w:val="14"/>
          </w:rPr>
          <w:t>1</w:t>
        </w:r>
        <w:r w:rsidRPr="00A06A77">
          <w:rPr>
            <w:sz w:val="14"/>
          </w:rPr>
          <w:fldChar w:fldCharType="end"/>
        </w:r>
        <w:r w:rsidRPr="00A06A77">
          <w:rPr>
            <w:sz w:val="14"/>
          </w:rPr>
          <w:t xml:space="preserve"> -</w:t>
        </w:r>
      </w:sdtContent>
    </w:sdt>
  </w:p>
  <w:p w:rsidR="005E1F2B" w:rsidRDefault="005E1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70" w:rsidRDefault="00B13F70" w:rsidP="00605606">
      <w:pPr>
        <w:spacing w:after="0" w:line="240" w:lineRule="auto"/>
      </w:pPr>
      <w:r>
        <w:separator/>
      </w:r>
    </w:p>
  </w:footnote>
  <w:footnote w:type="continuationSeparator" w:id="0">
    <w:p w:rsidR="00B13F70" w:rsidRDefault="00B13F70" w:rsidP="00605606">
      <w:pPr>
        <w:spacing w:after="0" w:line="240" w:lineRule="auto"/>
      </w:pPr>
      <w:r>
        <w:continuationSeparator/>
      </w:r>
    </w:p>
  </w:footnote>
  <w:footnote w:id="1">
    <w:p w:rsidR="001F500C" w:rsidRDefault="001F500C" w:rsidP="00605606">
      <w:pPr>
        <w:pStyle w:val="Voetnoottekst"/>
      </w:pPr>
      <w:r>
        <w:rPr>
          <w:rStyle w:val="Voetnootmarkering"/>
        </w:rPr>
        <w:footnoteRef/>
      </w:r>
      <w:r>
        <w:t xml:space="preserve"> Het rapport is er inmiddels. Het is te downloaden via: </w:t>
      </w:r>
      <w:hyperlink r:id="rId1" w:history="1">
        <w:r>
          <w:rPr>
            <w:rStyle w:val="Hyperlink"/>
          </w:rPr>
          <w:t>Evaluatie Wet veiligheidsregio’snaar toekomstbestendige crisisbeheersing en brandweerzorg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2D3"/>
    <w:multiLevelType w:val="hybridMultilevel"/>
    <w:tmpl w:val="956859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F74256"/>
    <w:multiLevelType w:val="hybridMultilevel"/>
    <w:tmpl w:val="91F4BFD0"/>
    <w:lvl w:ilvl="0" w:tplc="10AC0A6E">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EC17863"/>
    <w:multiLevelType w:val="hybridMultilevel"/>
    <w:tmpl w:val="99C471EC"/>
    <w:lvl w:ilvl="0" w:tplc="8616A05A">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6A51E5"/>
    <w:multiLevelType w:val="hybridMultilevel"/>
    <w:tmpl w:val="1588702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9590472"/>
    <w:multiLevelType w:val="hybridMultilevel"/>
    <w:tmpl w:val="57E6A3BA"/>
    <w:lvl w:ilvl="0" w:tplc="8616A05A">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6B737A"/>
    <w:multiLevelType w:val="hybridMultilevel"/>
    <w:tmpl w:val="C3FA0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80109B"/>
    <w:multiLevelType w:val="hybridMultilevel"/>
    <w:tmpl w:val="1CF64AE8"/>
    <w:lvl w:ilvl="0" w:tplc="1A9AFD9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D9"/>
    <w:rsid w:val="000033B9"/>
    <w:rsid w:val="000242C8"/>
    <w:rsid w:val="000363CA"/>
    <w:rsid w:val="000528CD"/>
    <w:rsid w:val="00064D9E"/>
    <w:rsid w:val="00083126"/>
    <w:rsid w:val="00087E76"/>
    <w:rsid w:val="001362EC"/>
    <w:rsid w:val="00162170"/>
    <w:rsid w:val="00193E7D"/>
    <w:rsid w:val="001A1580"/>
    <w:rsid w:val="001A7521"/>
    <w:rsid w:val="001B7868"/>
    <w:rsid w:val="001F500C"/>
    <w:rsid w:val="001F7015"/>
    <w:rsid w:val="002305F5"/>
    <w:rsid w:val="00245A6E"/>
    <w:rsid w:val="00247A80"/>
    <w:rsid w:val="002629B5"/>
    <w:rsid w:val="00265EC5"/>
    <w:rsid w:val="002869CD"/>
    <w:rsid w:val="0029468F"/>
    <w:rsid w:val="002A36A3"/>
    <w:rsid w:val="002D077C"/>
    <w:rsid w:val="002D4539"/>
    <w:rsid w:val="002E4583"/>
    <w:rsid w:val="00321B95"/>
    <w:rsid w:val="00356B4F"/>
    <w:rsid w:val="0036662A"/>
    <w:rsid w:val="00396FE8"/>
    <w:rsid w:val="003B1A80"/>
    <w:rsid w:val="003B7C4B"/>
    <w:rsid w:val="003D61B1"/>
    <w:rsid w:val="00426738"/>
    <w:rsid w:val="00434A56"/>
    <w:rsid w:val="00445D29"/>
    <w:rsid w:val="004477B7"/>
    <w:rsid w:val="00467B7D"/>
    <w:rsid w:val="0048238E"/>
    <w:rsid w:val="004A25AB"/>
    <w:rsid w:val="004B34C2"/>
    <w:rsid w:val="004C51A2"/>
    <w:rsid w:val="004F5587"/>
    <w:rsid w:val="00501AF4"/>
    <w:rsid w:val="00557C7D"/>
    <w:rsid w:val="00557D02"/>
    <w:rsid w:val="00564207"/>
    <w:rsid w:val="00593100"/>
    <w:rsid w:val="005D3656"/>
    <w:rsid w:val="005E1F2B"/>
    <w:rsid w:val="00605606"/>
    <w:rsid w:val="00620663"/>
    <w:rsid w:val="00730173"/>
    <w:rsid w:val="00770504"/>
    <w:rsid w:val="007E740B"/>
    <w:rsid w:val="007F3733"/>
    <w:rsid w:val="008054BC"/>
    <w:rsid w:val="008154E3"/>
    <w:rsid w:val="00822265"/>
    <w:rsid w:val="00845999"/>
    <w:rsid w:val="00856003"/>
    <w:rsid w:val="00856574"/>
    <w:rsid w:val="008570B8"/>
    <w:rsid w:val="00873274"/>
    <w:rsid w:val="00883199"/>
    <w:rsid w:val="008B4CF4"/>
    <w:rsid w:val="008D594F"/>
    <w:rsid w:val="009604ED"/>
    <w:rsid w:val="00960731"/>
    <w:rsid w:val="009A2B12"/>
    <w:rsid w:val="009B1B2C"/>
    <w:rsid w:val="009B24F4"/>
    <w:rsid w:val="009B5E01"/>
    <w:rsid w:val="009C3E6E"/>
    <w:rsid w:val="009C4CBA"/>
    <w:rsid w:val="009C64D8"/>
    <w:rsid w:val="00A06A77"/>
    <w:rsid w:val="00A142E0"/>
    <w:rsid w:val="00A24F09"/>
    <w:rsid w:val="00A3207B"/>
    <w:rsid w:val="00A548D9"/>
    <w:rsid w:val="00A54FA7"/>
    <w:rsid w:val="00A705C4"/>
    <w:rsid w:val="00A71D17"/>
    <w:rsid w:val="00A757E0"/>
    <w:rsid w:val="00AA2288"/>
    <w:rsid w:val="00AB2520"/>
    <w:rsid w:val="00AB38A2"/>
    <w:rsid w:val="00AE74AD"/>
    <w:rsid w:val="00AF5DA6"/>
    <w:rsid w:val="00B13F70"/>
    <w:rsid w:val="00B227AE"/>
    <w:rsid w:val="00B40EB8"/>
    <w:rsid w:val="00B61D4A"/>
    <w:rsid w:val="00B670FC"/>
    <w:rsid w:val="00B93628"/>
    <w:rsid w:val="00C233A7"/>
    <w:rsid w:val="00C2719E"/>
    <w:rsid w:val="00C32C17"/>
    <w:rsid w:val="00C44DD3"/>
    <w:rsid w:val="00C851AE"/>
    <w:rsid w:val="00CD452A"/>
    <w:rsid w:val="00CD4F08"/>
    <w:rsid w:val="00CD7C6A"/>
    <w:rsid w:val="00D12056"/>
    <w:rsid w:val="00D3280C"/>
    <w:rsid w:val="00D32D6A"/>
    <w:rsid w:val="00D37A23"/>
    <w:rsid w:val="00D459F0"/>
    <w:rsid w:val="00D805A9"/>
    <w:rsid w:val="00DA4121"/>
    <w:rsid w:val="00DD3F93"/>
    <w:rsid w:val="00DD6C3F"/>
    <w:rsid w:val="00E844D6"/>
    <w:rsid w:val="00E93F29"/>
    <w:rsid w:val="00EA7DC4"/>
    <w:rsid w:val="00EB08FD"/>
    <w:rsid w:val="00EF66A4"/>
    <w:rsid w:val="00F00455"/>
    <w:rsid w:val="00F06F5A"/>
    <w:rsid w:val="00F70E30"/>
    <w:rsid w:val="00F81E40"/>
    <w:rsid w:val="00FE5634"/>
    <w:rsid w:val="00FF6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58AD1"/>
  <w15:chartTrackingRefBased/>
  <w15:docId w15:val="{5F7609B2-19DC-4C0B-82F3-FF835277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3100"/>
    <w:rPr>
      <w:color w:val="0563C1" w:themeColor="hyperlink"/>
      <w:u w:val="single"/>
    </w:rPr>
  </w:style>
  <w:style w:type="paragraph" w:styleId="Lijstalinea">
    <w:name w:val="List Paragraph"/>
    <w:basedOn w:val="Standaard"/>
    <w:uiPriority w:val="34"/>
    <w:qFormat/>
    <w:rsid w:val="00620663"/>
    <w:pPr>
      <w:ind w:left="720"/>
      <w:contextualSpacing/>
    </w:pPr>
  </w:style>
  <w:style w:type="paragraph" w:styleId="Ballontekst">
    <w:name w:val="Balloon Text"/>
    <w:basedOn w:val="Standaard"/>
    <w:link w:val="BallontekstChar"/>
    <w:uiPriority w:val="99"/>
    <w:semiHidden/>
    <w:unhideWhenUsed/>
    <w:rsid w:val="00A54F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4FA7"/>
    <w:rPr>
      <w:rFonts w:ascii="Segoe UI" w:hAnsi="Segoe UI" w:cs="Segoe UI"/>
      <w:sz w:val="18"/>
      <w:szCs w:val="18"/>
    </w:rPr>
  </w:style>
  <w:style w:type="character" w:styleId="Verwijzingopmerking">
    <w:name w:val="annotation reference"/>
    <w:basedOn w:val="Standaardalinea-lettertype"/>
    <w:uiPriority w:val="99"/>
    <w:semiHidden/>
    <w:unhideWhenUsed/>
    <w:rsid w:val="00EA7DC4"/>
    <w:rPr>
      <w:sz w:val="16"/>
      <w:szCs w:val="16"/>
    </w:rPr>
  </w:style>
  <w:style w:type="paragraph" w:styleId="Tekstopmerking">
    <w:name w:val="annotation text"/>
    <w:basedOn w:val="Standaard"/>
    <w:link w:val="TekstopmerkingChar"/>
    <w:uiPriority w:val="99"/>
    <w:semiHidden/>
    <w:unhideWhenUsed/>
    <w:rsid w:val="00EA7D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7DC4"/>
    <w:rPr>
      <w:sz w:val="20"/>
      <w:szCs w:val="20"/>
    </w:rPr>
  </w:style>
  <w:style w:type="paragraph" w:styleId="Onderwerpvanopmerking">
    <w:name w:val="annotation subject"/>
    <w:basedOn w:val="Tekstopmerking"/>
    <w:next w:val="Tekstopmerking"/>
    <w:link w:val="OnderwerpvanopmerkingChar"/>
    <w:uiPriority w:val="99"/>
    <w:semiHidden/>
    <w:unhideWhenUsed/>
    <w:rsid w:val="00EA7DC4"/>
    <w:rPr>
      <w:b/>
      <w:bCs/>
    </w:rPr>
  </w:style>
  <w:style w:type="character" w:customStyle="1" w:styleId="OnderwerpvanopmerkingChar">
    <w:name w:val="Onderwerp van opmerking Char"/>
    <w:basedOn w:val="TekstopmerkingChar"/>
    <w:link w:val="Onderwerpvanopmerking"/>
    <w:uiPriority w:val="99"/>
    <w:semiHidden/>
    <w:rsid w:val="00EA7DC4"/>
    <w:rPr>
      <w:b/>
      <w:bCs/>
      <w:sz w:val="20"/>
      <w:szCs w:val="20"/>
    </w:rPr>
  </w:style>
  <w:style w:type="paragraph" w:styleId="Voetnoottekst">
    <w:name w:val="footnote text"/>
    <w:basedOn w:val="Standaard"/>
    <w:link w:val="VoetnoottekstChar"/>
    <w:uiPriority w:val="99"/>
    <w:semiHidden/>
    <w:unhideWhenUsed/>
    <w:rsid w:val="006056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5606"/>
    <w:rPr>
      <w:sz w:val="20"/>
      <w:szCs w:val="20"/>
    </w:rPr>
  </w:style>
  <w:style w:type="character" w:styleId="Voetnootmarkering">
    <w:name w:val="footnote reference"/>
    <w:basedOn w:val="Standaardalinea-lettertype"/>
    <w:uiPriority w:val="99"/>
    <w:semiHidden/>
    <w:unhideWhenUsed/>
    <w:rsid w:val="00605606"/>
    <w:rPr>
      <w:vertAlign w:val="superscript"/>
    </w:rPr>
  </w:style>
  <w:style w:type="paragraph" w:styleId="Koptekst">
    <w:name w:val="header"/>
    <w:basedOn w:val="Standaard"/>
    <w:link w:val="KoptekstChar"/>
    <w:uiPriority w:val="99"/>
    <w:unhideWhenUsed/>
    <w:rsid w:val="005E1F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F2B"/>
  </w:style>
  <w:style w:type="paragraph" w:styleId="Voettekst">
    <w:name w:val="footer"/>
    <w:basedOn w:val="Standaard"/>
    <w:link w:val="VoettekstChar"/>
    <w:uiPriority w:val="99"/>
    <w:unhideWhenUsed/>
    <w:rsid w:val="005E1F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F2B"/>
  </w:style>
  <w:style w:type="paragraph" w:styleId="Revisie">
    <w:name w:val="Revision"/>
    <w:hidden/>
    <w:uiPriority w:val="99"/>
    <w:semiHidden/>
    <w:rsid w:val="00A0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1367">
      <w:bodyDiv w:val="1"/>
      <w:marLeft w:val="0"/>
      <w:marRight w:val="0"/>
      <w:marTop w:val="0"/>
      <w:marBottom w:val="0"/>
      <w:divBdr>
        <w:top w:val="none" w:sz="0" w:space="0" w:color="auto"/>
        <w:left w:val="none" w:sz="0" w:space="0" w:color="auto"/>
        <w:bottom w:val="none" w:sz="0" w:space="0" w:color="auto"/>
        <w:right w:val="none" w:sz="0" w:space="0" w:color="auto"/>
      </w:divBdr>
    </w:div>
    <w:div w:id="651837244">
      <w:bodyDiv w:val="1"/>
      <w:marLeft w:val="0"/>
      <w:marRight w:val="0"/>
      <w:marTop w:val="0"/>
      <w:marBottom w:val="0"/>
      <w:divBdr>
        <w:top w:val="none" w:sz="0" w:space="0" w:color="auto"/>
        <w:left w:val="none" w:sz="0" w:space="0" w:color="auto"/>
        <w:bottom w:val="none" w:sz="0" w:space="0" w:color="auto"/>
        <w:right w:val="none" w:sz="0" w:space="0" w:color="auto"/>
      </w:divBdr>
    </w:div>
    <w:div w:id="743140468">
      <w:bodyDiv w:val="1"/>
      <w:marLeft w:val="0"/>
      <w:marRight w:val="0"/>
      <w:marTop w:val="0"/>
      <w:marBottom w:val="0"/>
      <w:divBdr>
        <w:top w:val="none" w:sz="0" w:space="0" w:color="auto"/>
        <w:left w:val="none" w:sz="0" w:space="0" w:color="auto"/>
        <w:bottom w:val="none" w:sz="0" w:space="0" w:color="auto"/>
        <w:right w:val="none" w:sz="0" w:space="0" w:color="auto"/>
      </w:divBdr>
    </w:div>
    <w:div w:id="16298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WS.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RW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oview.nl/bal-activeit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RWS.nl" TargetMode="External"/><Relationship Id="rId4" Type="http://schemas.openxmlformats.org/officeDocument/2006/relationships/settings" Target="settings.xml"/><Relationship Id="rId9" Type="http://schemas.openxmlformats.org/officeDocument/2006/relationships/hyperlink" Target="mailto:REV@RWS.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0/12/04/tk-bijlage-evaluatie-wet-veiligheidsregio-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4EE9-F436-4C54-BD76-6884E85D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13222</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Rijkswaterstaat</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Leon (WVL)</dc:creator>
  <cp:keywords/>
  <dc:description/>
  <cp:lastModifiedBy>Allouchi, Mohamed el (WVL)</cp:lastModifiedBy>
  <cp:revision>2</cp:revision>
  <dcterms:created xsi:type="dcterms:W3CDTF">2021-03-08T08:39:00Z</dcterms:created>
  <dcterms:modified xsi:type="dcterms:W3CDTF">2021-03-08T08:39:00Z</dcterms:modified>
</cp:coreProperties>
</file>